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D09EF" w14:textId="59024F4C" w:rsidR="00D47EC9" w:rsidRPr="000840B7" w:rsidRDefault="00D47EC9" w:rsidP="00D47EC9">
      <w:pPr>
        <w:spacing w:line="360" w:lineRule="auto"/>
        <w:contextualSpacing/>
        <w:rPr>
          <w:rFonts w:ascii="Times New Roman" w:hAnsi="Times New Roman"/>
          <w:sz w:val="24"/>
          <w:szCs w:val="24"/>
        </w:rPr>
      </w:pPr>
      <w:bookmarkStart w:id="0" w:name="_GoBack"/>
      <w:bookmarkEnd w:id="0"/>
      <w:r w:rsidRPr="000840B7">
        <w:rPr>
          <w:rFonts w:ascii="Times New Roman" w:hAnsi="Times New Roman"/>
          <w:sz w:val="24"/>
          <w:szCs w:val="24"/>
        </w:rPr>
        <w:t>Vigantice (Zlínský kraj)</w:t>
      </w:r>
    </w:p>
    <w:p w14:paraId="28F2B658" w14:textId="77777777" w:rsidR="00D47EC9" w:rsidRPr="000840B7" w:rsidRDefault="00D47EC9" w:rsidP="00D47EC9">
      <w:pPr>
        <w:spacing w:line="360" w:lineRule="auto"/>
        <w:contextualSpacing/>
        <w:rPr>
          <w:rFonts w:ascii="Times New Roman" w:hAnsi="Times New Roman"/>
          <w:sz w:val="24"/>
          <w:szCs w:val="24"/>
        </w:rPr>
      </w:pPr>
      <w:r w:rsidRPr="000840B7">
        <w:rPr>
          <w:rFonts w:ascii="Times New Roman" w:hAnsi="Times New Roman"/>
          <w:sz w:val="24"/>
          <w:szCs w:val="24"/>
        </w:rPr>
        <w:t>Markéta Svobodová</w:t>
      </w:r>
    </w:p>
    <w:p w14:paraId="024A215E" w14:textId="77777777" w:rsidR="00D47EC9" w:rsidRPr="000840B7" w:rsidRDefault="00D47EC9" w:rsidP="00D47EC9">
      <w:pPr>
        <w:spacing w:line="360" w:lineRule="auto"/>
        <w:contextualSpacing/>
        <w:rPr>
          <w:rFonts w:ascii="Times New Roman" w:hAnsi="Times New Roman"/>
          <w:sz w:val="24"/>
          <w:szCs w:val="24"/>
        </w:rPr>
      </w:pPr>
    </w:p>
    <w:p w14:paraId="70EECCFE" w14:textId="77777777" w:rsidR="00D47EC9" w:rsidRPr="000840B7" w:rsidRDefault="00D47EC9" w:rsidP="00D47EC9">
      <w:pPr>
        <w:spacing w:line="360" w:lineRule="auto"/>
        <w:contextualSpacing/>
        <w:rPr>
          <w:rFonts w:ascii="Times New Roman" w:hAnsi="Times New Roman"/>
          <w:sz w:val="24"/>
          <w:szCs w:val="24"/>
        </w:rPr>
      </w:pPr>
      <w:r w:rsidRPr="000840B7">
        <w:rPr>
          <w:rFonts w:ascii="Times New Roman" w:hAnsi="Times New Roman"/>
          <w:sz w:val="24"/>
          <w:szCs w:val="24"/>
        </w:rPr>
        <w:t>Obec Vigantice (okres Vsetín) leží asi 4 km východně od Rožnova pod Radhoštěm, při severovýchodním okraji Vsetínských vrchů, v údolí Hážovického potoka, podél silnice vedoucí z Rožnova pod Radhoštěm přes Tylovice, Hážovice, Vigantice až na Hutisko-Solanec a dále do Velkých Karlovic. Na rozdíl od mladších vesnic, jako jsou dvě poslední zmíněné, které se rozrůstaly a vznikaly až v 17. a 18. století v souvislosti se zakládáním sklářských hutí Žerotíny, patří Vigantice vedle sousedních Hážovic a Tylovic mezi středověké vsi založené německými lokátory, jak nasvědčují půdorysy obcí a rovnoměrné rozměření plužiny. Podle lokátorů pravděpodobně nesou vesnice i jména: Vigantice (Wigantitz) – Wigant nebo Wignant, Hážovice – Has či Hase, Tylovice – Till.</w:t>
      </w:r>
      <w:r w:rsidRPr="000840B7">
        <w:rPr>
          <w:rStyle w:val="Znakapoznpodarou"/>
          <w:rFonts w:ascii="Times New Roman" w:hAnsi="Times New Roman"/>
          <w:sz w:val="24"/>
          <w:szCs w:val="24"/>
        </w:rPr>
        <w:t xml:space="preserve"> </w:t>
      </w:r>
      <w:r w:rsidRPr="000840B7">
        <w:rPr>
          <w:rStyle w:val="Znakapoznpodarou"/>
          <w:rFonts w:ascii="Times New Roman" w:hAnsi="Times New Roman"/>
          <w:sz w:val="24"/>
          <w:szCs w:val="24"/>
        </w:rPr>
        <w:footnoteReference w:id="1"/>
      </w:r>
      <w:r w:rsidRPr="000840B7">
        <w:rPr>
          <w:rFonts w:ascii="Times New Roman" w:hAnsi="Times New Roman"/>
          <w:sz w:val="24"/>
          <w:szCs w:val="24"/>
        </w:rPr>
        <w:t xml:space="preserve"> Obec patří typově mezi tzv. lesní lánové vsi. Hlavní osou řetězově řazené zástavby se stalo údolí potoka Hážovky, od něhož byly kolmo na obě strany vymezovány pásy pozemků jednotlivých usedlostí vstupujících obvykle až do lesů. Katastr je výškově značně členitý. Usedlosti roztroušené po pasekách se nacházejí v oblastech s místními názvy, jejichž původ často sahá do dávnější minulosti a souvisí s rozdělením pozemkových tratí, jako například Horní Dráhy, Hůrka, Stoklásky, Niva, Pod Díly, Kopce atd.</w:t>
      </w:r>
      <w:r w:rsidRPr="000840B7">
        <w:rPr>
          <w:rStyle w:val="Znakapoznpodarou"/>
          <w:rFonts w:ascii="Times New Roman" w:hAnsi="Times New Roman"/>
          <w:sz w:val="24"/>
          <w:szCs w:val="24"/>
        </w:rPr>
        <w:footnoteReference w:id="2"/>
      </w:r>
      <w:r w:rsidRPr="000840B7">
        <w:rPr>
          <w:rFonts w:ascii="Times New Roman" w:hAnsi="Times New Roman"/>
          <w:sz w:val="24"/>
          <w:szCs w:val="24"/>
        </w:rPr>
        <w:t xml:space="preserve"> </w:t>
      </w:r>
    </w:p>
    <w:p w14:paraId="143B0ECF" w14:textId="77777777" w:rsidR="00D47EC9" w:rsidRPr="000840B7" w:rsidRDefault="00D47EC9" w:rsidP="00D47EC9">
      <w:pPr>
        <w:spacing w:after="0" w:line="360" w:lineRule="auto"/>
        <w:ind w:firstLine="567"/>
        <w:contextualSpacing/>
        <w:rPr>
          <w:rFonts w:ascii="Times New Roman" w:hAnsi="Times New Roman"/>
          <w:sz w:val="24"/>
          <w:szCs w:val="24"/>
        </w:rPr>
      </w:pPr>
      <w:r w:rsidRPr="000840B7">
        <w:rPr>
          <w:rFonts w:ascii="Times New Roman" w:hAnsi="Times New Roman"/>
          <w:sz w:val="24"/>
          <w:szCs w:val="24"/>
        </w:rPr>
        <w:t>Ačkoliv první písemnou zmínku o Viganticích nalezneme až v roce 1411 v listině příznivce učení Mistra Jana Husa pana Lacka z Kravař,</w:t>
      </w:r>
      <w:r w:rsidRPr="000840B7">
        <w:rPr>
          <w:rStyle w:val="Znakapoznpodarou"/>
          <w:rFonts w:ascii="Times New Roman" w:hAnsi="Times New Roman"/>
          <w:sz w:val="24"/>
          <w:szCs w:val="24"/>
        </w:rPr>
        <w:footnoteReference w:id="3"/>
      </w:r>
      <w:r w:rsidRPr="000840B7">
        <w:rPr>
          <w:rFonts w:ascii="Times New Roman" w:hAnsi="Times New Roman"/>
          <w:sz w:val="24"/>
          <w:szCs w:val="24"/>
        </w:rPr>
        <w:t xml:space="preserve"> vznikla ves s určitostí o něco dříve a patřily k ní původně i části Solanec (do roku 1657) a Hutisko (do roku 1666). K osidlování horního povodí Rožnovské Bečvy docházelo postupně ve 13. a 14. století. Majiteli pravobřežní části Rožnovské Bečvy byli na konci 13. století pánové z Krásna, jejichž území se rozprostíralo východním směrem až k hřebenům Javorníků. Na počátku 14. století se na tomto území začali usazovat noví obyvatelé převážně německého jazyka, jak dokazuje příklad nedalekého Zubří. Vrchnost v nově založené vsi podle tzv. magdeburského práva zastupoval </w:t>
      </w:r>
      <w:r w:rsidRPr="000840B7">
        <w:rPr>
          <w:rFonts w:ascii="Times New Roman" w:hAnsi="Times New Roman"/>
          <w:sz w:val="24"/>
          <w:szCs w:val="24"/>
        </w:rPr>
        <w:lastRenderedPageBreak/>
        <w:t>fojt, jenž měl velké výsady (vlastnil části pozemků,</w:t>
      </w:r>
      <w:r w:rsidRPr="000840B7">
        <w:rPr>
          <w:rStyle w:val="Znakapoznpodarou"/>
          <w:rFonts w:ascii="Times New Roman" w:hAnsi="Times New Roman"/>
          <w:sz w:val="24"/>
          <w:szCs w:val="24"/>
        </w:rPr>
        <w:footnoteReference w:id="4"/>
      </w:r>
      <w:r w:rsidRPr="000840B7">
        <w:rPr>
          <w:rFonts w:ascii="Times New Roman" w:hAnsi="Times New Roman"/>
          <w:sz w:val="24"/>
          <w:szCs w:val="24"/>
        </w:rPr>
        <w:t xml:space="preserve"> mlýn, pilu atd.), ale i povinnosti (dvakrát ročně vybírat pozemkovou daň a přinášet vrchnosti i jiné užitky). </w:t>
      </w:r>
    </w:p>
    <w:p w14:paraId="38B3E035" w14:textId="77777777" w:rsidR="00D47EC9" w:rsidRPr="000840B7" w:rsidRDefault="00D47EC9" w:rsidP="00D47EC9">
      <w:pPr>
        <w:spacing w:after="0" w:line="360" w:lineRule="auto"/>
        <w:ind w:firstLine="567"/>
        <w:contextualSpacing/>
        <w:rPr>
          <w:rFonts w:ascii="Times New Roman" w:hAnsi="Times New Roman"/>
          <w:sz w:val="24"/>
          <w:szCs w:val="24"/>
        </w:rPr>
      </w:pPr>
      <w:r w:rsidRPr="000840B7">
        <w:rPr>
          <w:rFonts w:ascii="Times New Roman" w:hAnsi="Times New Roman"/>
          <w:sz w:val="24"/>
          <w:szCs w:val="24"/>
        </w:rPr>
        <w:t>Po úmrtí Lacka z Kravař zdědil panství Janek Jičínský z Kravař, po jehož smrti se rozsáhlý komplex statků rozpadl, poté se vlastníci střídali, až panství získali a v letech 1502–1526 drželi bratři Jan, Smil, Zikmund, Vilém a Jindřich Kunové z Kunštátu. V</w:t>
      </w:r>
      <w:r w:rsidRPr="000840B7">
        <w:rPr>
          <w:rStyle w:val="Odkaznakoment"/>
          <w:rFonts w:ascii="Times New Roman" w:hAnsi="Times New Roman"/>
          <w:sz w:val="24"/>
          <w:szCs w:val="24"/>
        </w:rPr>
        <w:t xml:space="preserve"> </w:t>
      </w:r>
      <w:r w:rsidRPr="000840B7">
        <w:rPr>
          <w:rFonts w:ascii="Times New Roman" w:hAnsi="Times New Roman"/>
          <w:sz w:val="24"/>
          <w:szCs w:val="24"/>
        </w:rPr>
        <w:t>16. století na tomto území docházelo k procesu tzv. valašské kolonizace – nešlo o osidlování, jako spíše o ekonomické využívání zalesněného území formou vypásání valašského dobytka (kozami a ovcemi). V roce 1533 držel rožnovské a vsetínské panství Jan z Pernštejna, který je dal roku 1547 do zástavy Vilémovi ze Žerotína, jenž je o rok později odkoupil. Lánové rejstříky z roku 1675 uvádějí ve Viganticích kromě fojta pět selských gruntů, osm zahradníků a 22 domkářů.</w:t>
      </w:r>
      <w:r w:rsidRPr="000840B7">
        <w:rPr>
          <w:rStyle w:val="Znakapoznpodarou"/>
          <w:rFonts w:ascii="Times New Roman" w:hAnsi="Times New Roman"/>
          <w:sz w:val="24"/>
          <w:szCs w:val="24"/>
        </w:rPr>
        <w:footnoteReference w:id="5"/>
      </w:r>
    </w:p>
    <w:p w14:paraId="67AD3641" w14:textId="77777777" w:rsidR="00D47EC9" w:rsidRPr="000840B7" w:rsidRDefault="00D47EC9" w:rsidP="00D47EC9">
      <w:pPr>
        <w:spacing w:after="0" w:line="360" w:lineRule="auto"/>
        <w:ind w:firstLine="567"/>
        <w:contextualSpacing/>
        <w:rPr>
          <w:rFonts w:ascii="Times New Roman" w:hAnsi="Times New Roman"/>
          <w:sz w:val="24"/>
          <w:szCs w:val="24"/>
        </w:rPr>
      </w:pPr>
      <w:r w:rsidRPr="000840B7">
        <w:rPr>
          <w:rFonts w:ascii="Times New Roman" w:hAnsi="Times New Roman"/>
          <w:sz w:val="24"/>
          <w:szCs w:val="24"/>
        </w:rPr>
        <w:t xml:space="preserve">Obyvatelstvo meziříčsko-rožnovského panství bylo převážně luteránské a ve Viganticích bylo ještě v roce 1670 nejvíce luteránů z celého panství. Rekatolizace na tomto vzdáleném a málo osídleném území započala mnohem později než v jiných oblastech. V rukou Žerotínů zůstalo panství do roku 1694, kdy tato větev vymřela a vystřídala ji jiná větev, od níž přešla panství v roce 1815 do rukou Kinských. Prvním známým fojtem ve vesnici byl od roku 1611 Jan Solanský, posledním Jan Jurečka, který zemřel v roce 1890, přičemž stihl být ještě prvním starostou obce. </w:t>
      </w:r>
    </w:p>
    <w:p w14:paraId="7B07561E" w14:textId="77777777" w:rsidR="00D47EC9" w:rsidRPr="000840B7" w:rsidRDefault="00D47EC9" w:rsidP="00D47EC9">
      <w:pPr>
        <w:spacing w:after="0" w:line="360" w:lineRule="auto"/>
        <w:ind w:firstLine="567"/>
        <w:contextualSpacing/>
        <w:rPr>
          <w:rFonts w:ascii="Times New Roman" w:hAnsi="Times New Roman"/>
          <w:sz w:val="24"/>
          <w:szCs w:val="24"/>
        </w:rPr>
      </w:pPr>
      <w:r w:rsidRPr="000840B7">
        <w:rPr>
          <w:rFonts w:ascii="Times New Roman" w:hAnsi="Times New Roman"/>
          <w:sz w:val="24"/>
          <w:szCs w:val="24"/>
        </w:rPr>
        <w:t>Obec v 17.–18. století postupně rostla, katastrální elaboráty z poloviny 18. století zmiňují 49 usedlostí, z čehož byl jeden dědičný fojt, pět sedláků (stejná situace jako v roce 1675), ale již devět zahradníků a 34 domkářů.</w:t>
      </w:r>
      <w:r w:rsidRPr="000840B7">
        <w:rPr>
          <w:rStyle w:val="Znakapoznpodarou"/>
          <w:rFonts w:ascii="Times New Roman" w:hAnsi="Times New Roman"/>
          <w:sz w:val="24"/>
          <w:szCs w:val="24"/>
        </w:rPr>
        <w:footnoteReference w:id="6"/>
      </w:r>
      <w:r w:rsidRPr="000840B7">
        <w:rPr>
          <w:rFonts w:ascii="Times New Roman" w:hAnsi="Times New Roman"/>
          <w:sz w:val="24"/>
          <w:szCs w:val="24"/>
        </w:rPr>
        <w:t xml:space="preserve"> Stabilní rozmístění usedlostí kolem potoka zachycuje ještě poměrně schematicky zakreslená mapa I. vojenského mapování z let 1764–1768, na níž se nachází i silueta dřevěného kostela umístěná přibližně v místě, kde byla později vybudována kaple.</w:t>
      </w:r>
      <w:r w:rsidRPr="000840B7">
        <w:rPr>
          <w:rStyle w:val="Znakapoznpodarou"/>
          <w:rFonts w:ascii="Times New Roman" w:hAnsi="Times New Roman"/>
          <w:sz w:val="24"/>
          <w:szCs w:val="24"/>
        </w:rPr>
        <w:footnoteReference w:id="7"/>
      </w:r>
      <w:r w:rsidRPr="000840B7">
        <w:rPr>
          <w:rFonts w:ascii="Times New Roman" w:hAnsi="Times New Roman"/>
          <w:sz w:val="24"/>
          <w:szCs w:val="24"/>
        </w:rPr>
        <w:t xml:space="preserve"> Ačkoliv se jednalo o zachycení „od oka“, je z mapy patrné, že některá stavení byla k potoku orientována podélnou, jiná štítovou stranou. Tato stavební situace se v průběhu století neměnila, změny můžeme pozorovat v půdním fondu – lány byly rozdrobovány a děleny převážně mezi rodinné příslušníky, jak ukazují indikační skici stabilního katastru, kde například dva vedle sebe ležící selské grunty čp. 1 a 3 držela rodina Wiczanova (Vičanova).</w:t>
      </w:r>
    </w:p>
    <w:p w14:paraId="637FBC6D" w14:textId="77777777" w:rsidR="00D47EC9" w:rsidRPr="000840B7" w:rsidRDefault="00D47EC9" w:rsidP="00D47EC9">
      <w:pPr>
        <w:pStyle w:val="Textpoznpodarou"/>
        <w:spacing w:line="360" w:lineRule="auto"/>
        <w:ind w:firstLine="567"/>
        <w:contextualSpacing/>
        <w:rPr>
          <w:rFonts w:ascii="Times New Roman" w:hAnsi="Times New Roman" w:cs="Times New Roman"/>
          <w:sz w:val="24"/>
          <w:szCs w:val="24"/>
        </w:rPr>
      </w:pPr>
      <w:r w:rsidRPr="000840B7">
        <w:rPr>
          <w:rFonts w:ascii="Times New Roman" w:hAnsi="Times New Roman" w:cs="Times New Roman"/>
          <w:sz w:val="24"/>
          <w:szCs w:val="24"/>
        </w:rPr>
        <w:lastRenderedPageBreak/>
        <w:t>Zdrojem obživy obyvatel bylo převážně zemědělství a z řemeslníků se zde objevují nejprve kovář a tkadlec (toto řemeslo později převládalo díky založení textilních továren v Rožnově a Frenštátě). Severně při řece Bečvě se pod čp. 80 nacházel mlýn, který zůstal po oddělení od fojtství čp. 6 v majetku Martina Solanského a v rukou rodiny Solanských se udržel až do současnosti.</w:t>
      </w:r>
      <w:r w:rsidRPr="000840B7">
        <w:rPr>
          <w:rStyle w:val="Znakapoznpodarou"/>
          <w:rFonts w:ascii="Times New Roman" w:hAnsi="Times New Roman" w:cs="Times New Roman"/>
          <w:sz w:val="24"/>
          <w:szCs w:val="24"/>
        </w:rPr>
        <w:footnoteReference w:id="8"/>
      </w:r>
      <w:r w:rsidRPr="000840B7">
        <w:rPr>
          <w:rFonts w:ascii="Times New Roman" w:hAnsi="Times New Roman" w:cs="Times New Roman"/>
          <w:sz w:val="24"/>
          <w:szCs w:val="24"/>
        </w:rPr>
        <w:t xml:space="preserve"> Jelikož lesy ani v pozdějších letech nevlastnila obec, ale vrchnost, nebylo možné vydělávat na obchodu se dřevem. Pila se nacházela na Hutisku a v okolí Hážovic a Vigantic existovaly lomy – ve Viganticích „Na Vápenkách“ se lámal vápenec, z něhož se pálilo hydraulické vápno využívané ve stavebnictví.</w:t>
      </w:r>
      <w:r w:rsidRPr="000840B7">
        <w:rPr>
          <w:rStyle w:val="Znakapoznpodarou"/>
          <w:rFonts w:ascii="Times New Roman" w:hAnsi="Times New Roman" w:cs="Times New Roman"/>
          <w:sz w:val="24"/>
          <w:szCs w:val="24"/>
        </w:rPr>
        <w:footnoteReference w:id="9"/>
      </w:r>
      <w:r w:rsidRPr="000840B7">
        <w:rPr>
          <w:rFonts w:ascii="Times New Roman" w:hAnsi="Times New Roman" w:cs="Times New Roman"/>
          <w:sz w:val="24"/>
          <w:szCs w:val="24"/>
        </w:rPr>
        <w:t xml:space="preserve"> </w:t>
      </w:r>
    </w:p>
    <w:p w14:paraId="366C816F" w14:textId="77777777" w:rsidR="00D47EC9" w:rsidRPr="000840B7" w:rsidRDefault="00D47EC9" w:rsidP="00D47EC9">
      <w:pPr>
        <w:spacing w:after="0" w:line="360" w:lineRule="auto"/>
        <w:ind w:firstLine="567"/>
        <w:contextualSpacing/>
        <w:rPr>
          <w:rFonts w:ascii="Times New Roman" w:hAnsi="Times New Roman"/>
          <w:sz w:val="24"/>
          <w:szCs w:val="24"/>
        </w:rPr>
      </w:pPr>
      <w:r w:rsidRPr="000840B7">
        <w:rPr>
          <w:rFonts w:ascii="Times New Roman" w:hAnsi="Times New Roman"/>
          <w:sz w:val="24"/>
          <w:szCs w:val="24"/>
        </w:rPr>
        <w:t xml:space="preserve">Srovnáním historických map z let 1833 a 1876 můžeme charakterizovat základní vývoj obce – nejstarší osídlení vznikalo na levém břehu Hážovického potoka, neboť zde, stejně jako u Tylovic a Hážovic, byly vyměřeny selské grunty s rozsáhlými pozemky, které se táhly nepřetržitě až „Na Díly“ a k lesu. V Tylovicích se této straně přímo říkalo „selská“. Na pravém kopcovitějším břehu se usazovali až později drobnější rolníci a domkáři, ale i zde se nacházely větší zemědělské usedlosti, jako například zachovalé roubené stavení „v kožichu“ čp. 69, které od roku 1833 nezměnilo dispozici. Čeněk Kramoliš ve </w:t>
      </w:r>
      <w:r w:rsidRPr="000840B7">
        <w:rPr>
          <w:rFonts w:ascii="Times New Roman" w:hAnsi="Times New Roman"/>
          <w:i/>
          <w:sz w:val="24"/>
          <w:szCs w:val="24"/>
        </w:rPr>
        <w:t>Vlastivědě Moravské</w:t>
      </w:r>
      <w:r w:rsidRPr="000840B7">
        <w:rPr>
          <w:rFonts w:ascii="Times New Roman" w:hAnsi="Times New Roman"/>
          <w:sz w:val="24"/>
          <w:szCs w:val="24"/>
        </w:rPr>
        <w:t xml:space="preserve"> popisuje situaci před rokem 1907 takto: „Grunty jsou odděleny od sebe zahradami a příhonem a nestojí v přímé řadě. Dvory při chalupách nejsou ohrazeny jako jinde…“ </w:t>
      </w:r>
      <w:r w:rsidRPr="000840B7">
        <w:rPr>
          <w:rStyle w:val="Znakapoznpodarou"/>
          <w:rFonts w:ascii="Times New Roman" w:hAnsi="Times New Roman"/>
          <w:sz w:val="24"/>
          <w:szCs w:val="24"/>
        </w:rPr>
        <w:footnoteReference w:id="10"/>
      </w:r>
      <w:r w:rsidRPr="000840B7">
        <w:rPr>
          <w:rFonts w:ascii="Times New Roman" w:hAnsi="Times New Roman"/>
          <w:sz w:val="24"/>
          <w:szCs w:val="24"/>
        </w:rPr>
        <w:t xml:space="preserve"> V této horské oblasti až na fojtství čp. 6 převládaly dvory s hromadnou zástavbou nebo jednotné domy s hospodářskou částí pod jednou střechou. I přes striktní zákaz stavět po roce 1816 nové dřevěné stavby</w:t>
      </w:r>
      <w:r w:rsidRPr="000840B7">
        <w:rPr>
          <w:rStyle w:val="Znakapoznpodarou"/>
          <w:rFonts w:ascii="Times New Roman" w:hAnsi="Times New Roman"/>
          <w:sz w:val="24"/>
          <w:szCs w:val="24"/>
        </w:rPr>
        <w:footnoteReference w:id="11"/>
      </w:r>
      <w:r w:rsidRPr="000840B7">
        <w:rPr>
          <w:rFonts w:ascii="Times New Roman" w:hAnsi="Times New Roman"/>
          <w:sz w:val="24"/>
          <w:szCs w:val="24"/>
        </w:rPr>
        <w:t xml:space="preserve"> tvořily v této podhorské obci, vzhledem k dostupnosti dřevěného stavebního materiálu, do druhé poloviny 19. století nejvyšší procento domy roubené, valašské, karpatského typu. Z mapy stabilního katastru vyplývá, že do roku 1833 převažovala dřevěná zástavba samostatných stavení nebo zemědělských usedlostí tvořících nepravidelné dvory.</w:t>
      </w:r>
      <w:r w:rsidRPr="000840B7">
        <w:rPr>
          <w:rStyle w:val="Znakapoznpodarou"/>
          <w:rFonts w:ascii="Times New Roman" w:hAnsi="Times New Roman"/>
          <w:sz w:val="24"/>
          <w:szCs w:val="24"/>
        </w:rPr>
        <w:footnoteReference w:id="12"/>
      </w:r>
      <w:r w:rsidRPr="000840B7">
        <w:rPr>
          <w:rFonts w:ascii="Times New Roman" w:hAnsi="Times New Roman"/>
          <w:sz w:val="24"/>
          <w:szCs w:val="24"/>
        </w:rPr>
        <w:t xml:space="preserve"> Velké zemědělské usedlosti byly orientovány podélně a vycházely nejčastěji z trojdílného komorově chlévního půdorysu (čp. 5, 59, 69 ad.). Druhým typem jsou chalupy malorolníků a domkářů. Tyto domy byly úspornější – dispozici tvořila většinou jen vstupní síň s jizbou, proto obyvatelé domky různě nastavovali podsíněmi a verandami při vstupech, na něž vzadu navazoval chlév nebo komora (čp. 2, 21, 26 ad.). Pouze obytná budova největšího a jediného prostorově pravidelného uzavřeného dvora ve vesnici – fojtství čp. 6 – byla již zděná. Mezi </w:t>
      </w:r>
      <w:r w:rsidRPr="000840B7">
        <w:rPr>
          <w:rFonts w:ascii="Times New Roman" w:hAnsi="Times New Roman"/>
          <w:sz w:val="24"/>
          <w:szCs w:val="24"/>
        </w:rPr>
        <w:lastRenderedPageBreak/>
        <w:t>první zděné budovy ve vsi pak patřil i zmíněný mlýn čp. 80 a několik nově vystavěných menších domů čp. 32 (1816), 48 (1828) a 16 (přestavěn 1936).</w:t>
      </w:r>
      <w:r w:rsidRPr="000840B7">
        <w:rPr>
          <w:rStyle w:val="Znakapoznpodarou"/>
          <w:rFonts w:ascii="Times New Roman" w:hAnsi="Times New Roman"/>
          <w:sz w:val="24"/>
          <w:szCs w:val="24"/>
        </w:rPr>
        <w:footnoteReference w:id="13"/>
      </w:r>
      <w:r w:rsidRPr="000840B7">
        <w:rPr>
          <w:rFonts w:ascii="Times New Roman" w:hAnsi="Times New Roman"/>
          <w:sz w:val="24"/>
          <w:szCs w:val="24"/>
        </w:rPr>
        <w:t xml:space="preserve"> V roce 1837 byla ve Viganticích zřízena nákladem vrchnosti zděná jednotřídní škola, která již stála na místě dnešní základní školy. </w:t>
      </w:r>
    </w:p>
    <w:p w14:paraId="7BAE3F03" w14:textId="77777777" w:rsidR="00D47EC9" w:rsidRPr="000840B7" w:rsidRDefault="00D47EC9" w:rsidP="00D47EC9">
      <w:pPr>
        <w:spacing w:after="0" w:line="360" w:lineRule="auto"/>
        <w:ind w:firstLine="567"/>
        <w:contextualSpacing/>
        <w:rPr>
          <w:rFonts w:ascii="Times New Roman" w:hAnsi="Times New Roman"/>
          <w:sz w:val="24"/>
          <w:szCs w:val="24"/>
        </w:rPr>
      </w:pPr>
      <w:r w:rsidRPr="000840B7">
        <w:rPr>
          <w:rFonts w:ascii="Times New Roman" w:hAnsi="Times New Roman"/>
          <w:sz w:val="24"/>
          <w:szCs w:val="24"/>
        </w:rPr>
        <w:t>Obec se začala dynamičtěji vyvíjet až v důsledku politických změn po roce 1848. Po zrušení poddanství a vrchnostenských úřadů převzal politickou správu této oblasti Podkrajský úřad ve Valašském Meziříčí. Správu obce začal vykonávat volený obecní výbor a obecní představenstvo. Statky přešly po vyrovnání s vrchností do rukou sedláků. První obecní volby ve Viganticích proběhly v roce 1850 a starostou byl zvolen bývalý fojt Jan Jurečka.</w:t>
      </w:r>
      <w:r w:rsidRPr="000840B7">
        <w:rPr>
          <w:rStyle w:val="Znakapoznpodarou"/>
          <w:rFonts w:ascii="Times New Roman" w:hAnsi="Times New Roman"/>
          <w:sz w:val="24"/>
          <w:szCs w:val="24"/>
        </w:rPr>
        <w:footnoteReference w:id="14"/>
      </w:r>
      <w:r w:rsidRPr="000840B7">
        <w:rPr>
          <w:rFonts w:ascii="Times New Roman" w:hAnsi="Times New Roman"/>
          <w:sz w:val="24"/>
          <w:szCs w:val="24"/>
        </w:rPr>
        <w:t xml:space="preserve"> Stavební změny jsou patrné i na mapě z roku 1876, která dokumentuje vzrůstající</w:t>
      </w:r>
      <w:r w:rsidRPr="000840B7">
        <w:rPr>
          <w:rStyle w:val="Odkaznakoment"/>
          <w:rFonts w:ascii="Times New Roman" w:hAnsi="Times New Roman"/>
          <w:sz w:val="24"/>
          <w:szCs w:val="24"/>
        </w:rPr>
        <w:t xml:space="preserve"> </w:t>
      </w:r>
      <w:r w:rsidRPr="000840B7">
        <w:rPr>
          <w:rFonts w:ascii="Times New Roman" w:hAnsi="Times New Roman"/>
          <w:sz w:val="24"/>
          <w:szCs w:val="24"/>
        </w:rPr>
        <w:t xml:space="preserve">individuální výstavbu. Majitelé objektů se již snažili při přestavbách a novostavbách respektovat nový stavební řád platný pro Moravu od roku 1835 a využívat mnohem více cihly – např. selský grunt čp. 1 nebo hospodářské budovy fojtství čp. 6, čímž se postupně měnil charakter vesnice. </w:t>
      </w:r>
    </w:p>
    <w:p w14:paraId="66B43F10" w14:textId="77777777" w:rsidR="00D47EC9" w:rsidRPr="000840B7" w:rsidRDefault="00D47EC9" w:rsidP="00D47EC9">
      <w:pPr>
        <w:spacing w:after="0" w:line="360" w:lineRule="auto"/>
        <w:ind w:firstLine="567"/>
        <w:contextualSpacing/>
        <w:rPr>
          <w:rFonts w:ascii="Times New Roman" w:hAnsi="Times New Roman"/>
          <w:sz w:val="24"/>
          <w:szCs w:val="24"/>
        </w:rPr>
      </w:pPr>
      <w:r w:rsidRPr="000840B7">
        <w:rPr>
          <w:rFonts w:ascii="Times New Roman" w:hAnsi="Times New Roman"/>
          <w:sz w:val="24"/>
          <w:szCs w:val="24"/>
        </w:rPr>
        <w:t>Roku 1860 nechala obec v místech dnešního kostela vystavět drobnější zděnou kapli s kapacitou pro asi 30 lidí určenou jen k nedělním bohoslužbám. Tímto počinem se začalo formovat jakési přirozené centrum obce, které bylo ztrátou (zřejmě vyhořením) původního kostela narušeno. Roku 1889 byl vedle kaple dobudován hřbitov a přístavbou pokračovalo rozrůstání školy na dvoutřídní. Od osmdesátých let 18. století také ve Viganticích začal fungovat v čp. 100 obecní hostinec známý ve dvacátých letech 20. století podle svého majitele jako „U Slováků“. Podélná zděná budova situovaná při hlavní cestě z Rožnova do Velkých Karlovic rovněž zastávala funkci zájezdního hostince. Po druhé světové válce se hostinec změnil na prodejnu spotřebního družstva Jednota.</w:t>
      </w:r>
    </w:p>
    <w:p w14:paraId="2BE43516" w14:textId="77777777" w:rsidR="00D47EC9" w:rsidRPr="000840B7" w:rsidRDefault="00D47EC9" w:rsidP="00D47EC9">
      <w:pPr>
        <w:pStyle w:val="Normlnweb"/>
        <w:spacing w:before="0" w:beforeAutospacing="0" w:after="0" w:afterAutospacing="0" w:line="360" w:lineRule="auto"/>
        <w:ind w:firstLine="567"/>
        <w:contextualSpacing/>
      </w:pPr>
      <w:r w:rsidRPr="000840B7">
        <w:t xml:space="preserve">Nejbližší železniční stanice pro obec Vigantice se nachází v Rožnově pod Radhoštěm, který o dráhu usiloval poměrně dlouho, ale vzhledem k tomu, že v 19. století nebyl industriálním, ale lázeňským městem, nestál v popředí obchodních zájmu významných průmyslových společností. Až dne 9. března 1891 byl předložen c. k. místodržitelství v Brně podrobný návrh ze strany </w:t>
      </w:r>
      <w:r w:rsidRPr="000840B7">
        <w:rPr>
          <w:shd w:val="clear" w:color="auto" w:fill="FFFFFF"/>
        </w:rPr>
        <w:t>společnosti Severní dráha císaře Ferdinanda</w:t>
      </w:r>
      <w:r w:rsidRPr="000840B7">
        <w:rPr>
          <w:rStyle w:val="apple-converted-space"/>
          <w:shd w:val="clear" w:color="auto" w:fill="FFFFFF"/>
        </w:rPr>
        <w:t xml:space="preserve"> </w:t>
      </w:r>
      <w:r w:rsidRPr="000840B7">
        <w:t xml:space="preserve">na provedení odbočné lokální dráhy Hranice – Vsetín z Krásna nad Bečvou do Rožnova pod Radhoštěm. Město Rožnov, které získalo status města 1. listopadu 1880, již v roce 1884 nabídlo zdarma pozemky pro nádraží i pro trať Zubří–Rožnov. Stavební práce na trati z Krásna do Rožnova započaly v </w:t>
      </w:r>
      <w:r w:rsidRPr="000840B7">
        <w:lastRenderedPageBreak/>
        <w:t>polovině srpna a dráha byla dostavěna počátkem května 1892.</w:t>
      </w:r>
      <w:r w:rsidRPr="000840B7">
        <w:rPr>
          <w:rStyle w:val="Znakapoznpodarou"/>
        </w:rPr>
        <w:footnoteReference w:id="15"/>
      </w:r>
      <w:r w:rsidRPr="000840B7">
        <w:t xml:space="preserve"> Na rozvoj obce Vigantice neměla výstavba železnice podstatný vliv. </w:t>
      </w:r>
    </w:p>
    <w:p w14:paraId="6CD55286" w14:textId="77777777" w:rsidR="00D47EC9" w:rsidRPr="000840B7" w:rsidRDefault="00D47EC9" w:rsidP="00D47EC9">
      <w:pPr>
        <w:pStyle w:val="Normlnweb"/>
        <w:spacing w:before="0" w:beforeAutospacing="0" w:after="0" w:afterAutospacing="0" w:line="360" w:lineRule="auto"/>
        <w:ind w:firstLine="567"/>
        <w:contextualSpacing/>
      </w:pPr>
      <w:r w:rsidRPr="000840B7">
        <w:t>V roce 1902 obec realizovala hasičskou zbrojnici a zakoupila ruční pojízdnou stříkačku. Za největší stavební akci těsně před první světovou válkou lze považovat budování zděného filiálního kostela v letech 1911–1913 na místě staré kaple před hřbitovem. Drobný jednolodní kostel Proměnění Páně v novogotickém slohu s polygonálním závěrem a centrální věží nad vstupem byl vysvěcen 28. června 1914. Kostel realizovala technická kancelář Ing. Karla Barabáše a Františka Bayera z Rožnova pod Radhoštěm.</w:t>
      </w:r>
      <w:r w:rsidRPr="000840B7">
        <w:rPr>
          <w:rStyle w:val="Znakapoznpodarou"/>
        </w:rPr>
        <w:footnoteReference w:id="16"/>
      </w:r>
      <w:r w:rsidRPr="000840B7">
        <w:t xml:space="preserve"> Kámen na stavbu se lámal v obecním lomu Na Stráni a na obecním pozemku v Úzkém byly pod vedením odborných pracovníků z Hutiska vyrobeny a vypáleny cihly. Díky tomuto racionálnímu zásahu vznikl symetrický urbanistický prvek připomínající návesní prostor,</w:t>
      </w:r>
      <w:r w:rsidRPr="000840B7">
        <w:rPr>
          <w:rStyle w:val="Znakapoznpodarou"/>
        </w:rPr>
        <w:footnoteReference w:id="17"/>
      </w:r>
      <w:r w:rsidRPr="000840B7">
        <w:t xml:space="preserve"> který dlouhou dobu tvořil nejvýraznější středobod a centrum obce. Parčík s drobnou sakrální stavbou doplnil v roce 1928 figurální pomník padlým v první světové válce v ose kostela.</w:t>
      </w:r>
      <w:r w:rsidRPr="000840B7">
        <w:rPr>
          <w:rStyle w:val="Znakapoznpodarou"/>
        </w:rPr>
        <w:t xml:space="preserve"> </w:t>
      </w:r>
      <w:r w:rsidRPr="000840B7">
        <w:rPr>
          <w:rStyle w:val="Znakapoznpodarou"/>
        </w:rPr>
        <w:footnoteReference w:id="18"/>
      </w:r>
    </w:p>
    <w:p w14:paraId="4ECBCE19" w14:textId="77777777" w:rsidR="00D47EC9" w:rsidRPr="000840B7" w:rsidRDefault="00D47EC9" w:rsidP="00D47EC9">
      <w:pPr>
        <w:spacing w:after="0" w:line="360" w:lineRule="auto"/>
        <w:ind w:firstLine="567"/>
        <w:contextualSpacing/>
        <w:rPr>
          <w:rFonts w:ascii="Times New Roman" w:hAnsi="Times New Roman"/>
          <w:sz w:val="24"/>
          <w:szCs w:val="24"/>
        </w:rPr>
      </w:pPr>
      <w:r w:rsidRPr="000840B7">
        <w:rPr>
          <w:rFonts w:ascii="Times New Roman" w:hAnsi="Times New Roman"/>
          <w:sz w:val="24"/>
          <w:szCs w:val="24"/>
        </w:rPr>
        <w:t>Po vzniku Československé republiky se v urbanismu Vigantic vedle nové cihlové zástavby převážně rodinných domů objevily i další změny, například v roce 1926 obec na místě staré školy vybudovala novou jednopatrovou školní budovu. Svoji činnost zahájil v čp. 111 hostinec U Skalíků s přistavěným křídlem tanečního sálu, kde bylo ještě v roce 1941 vybudováno jeviště s propadlištěm a šatnami, takže sál začal plnit i spolkovou a kulturní funkci; v obecní kronice je také označován jako „obecní dům“. Restaurace se zde nachází dodnes. Za výrazný modernizační socioekonomický zásah do života obce lze považovat zavedení autobusové dopravy v roce 1927 z Rožnova do Horní Bečvy se zastávkou ve Viganticích, což umožnilo obyvatelům dojíždět za prací a nevěnovat se již jen zemědělství a drobnému podnikání. Ve třicátých letech 20. století rovněž pokračovaly práce na regulaci potoka Hážovky a roku 1938 byla opravena hlavní silnice a zahájena elektrifikace obce. Zatímco velké selské grunty modernizovaly své usedlosti pomalu a jen částečně, na obecních pozemcích Na Drahách postupovala výstavba rodinných domů pro pracující dojíždějící do podniků v Rožnově pod Radhoštěm a ve Valašském Meziříčí.</w:t>
      </w:r>
    </w:p>
    <w:p w14:paraId="7BAE72D0" w14:textId="77777777" w:rsidR="00D47EC9" w:rsidRPr="000840B7" w:rsidRDefault="00D47EC9" w:rsidP="00D47EC9">
      <w:pPr>
        <w:spacing w:after="0" w:line="360" w:lineRule="auto"/>
        <w:ind w:firstLine="567"/>
        <w:contextualSpacing/>
        <w:rPr>
          <w:rFonts w:ascii="Times New Roman" w:hAnsi="Times New Roman"/>
          <w:sz w:val="24"/>
          <w:szCs w:val="24"/>
        </w:rPr>
      </w:pPr>
      <w:r w:rsidRPr="000840B7">
        <w:rPr>
          <w:rFonts w:ascii="Times New Roman" w:hAnsi="Times New Roman"/>
          <w:sz w:val="24"/>
          <w:szCs w:val="24"/>
        </w:rPr>
        <w:t xml:space="preserve">Deset let po ukončení druhé světové války uvádí obecní kronika ve Viganticích 159 domů včetně národního výboru (čp. 81), hájovny (čp. 71), školy (čp. 88), obchodu (čp. 100) a hostince (čp. 111). Domy byly v seznamu rozděleny na obytné a zemědělské. Zemědělských </w:t>
      </w:r>
      <w:r w:rsidRPr="000840B7">
        <w:rPr>
          <w:rFonts w:ascii="Times New Roman" w:hAnsi="Times New Roman"/>
          <w:sz w:val="24"/>
          <w:szCs w:val="24"/>
        </w:rPr>
        <w:lastRenderedPageBreak/>
        <w:t xml:space="preserve">usedlostí se ve Viganticích nacházelo 46 (především starší čísla popisná), 74 domů z celkového počtu bylo dřevěných. Podle údajů z místní kroniky byla tedy ještě v padesátých letech ve Viganticích třetina domů usedlostí dřevěná, pocházející z 19. století. Jako nejstarší je v seznamu uváděn dřevěný dům čp. 8 z roku 1603 (v současnosti přestavěn). </w:t>
      </w:r>
    </w:p>
    <w:p w14:paraId="6E779EAE" w14:textId="77777777" w:rsidR="00D47EC9" w:rsidRPr="000840B7" w:rsidRDefault="00D47EC9" w:rsidP="00D47EC9">
      <w:pPr>
        <w:spacing w:after="0" w:line="360" w:lineRule="auto"/>
        <w:ind w:firstLine="567"/>
        <w:contextualSpacing/>
        <w:rPr>
          <w:rFonts w:ascii="Times New Roman" w:hAnsi="Times New Roman"/>
          <w:sz w:val="24"/>
          <w:szCs w:val="24"/>
        </w:rPr>
      </w:pPr>
      <w:r w:rsidRPr="000840B7">
        <w:rPr>
          <w:rFonts w:ascii="Times New Roman" w:hAnsi="Times New Roman"/>
          <w:sz w:val="24"/>
          <w:szCs w:val="24"/>
        </w:rPr>
        <w:t>Největším zásahem do fungování obce se stalo vybudování JZD. Straničtí funkcionáři o něm začali uvažovat již v roce 1954, ale většina zemědělců byla proti, v důsledku čehož proběhla násilná socializace obce až v roce 1957. Speciálně ustanovená politická brigáda</w:t>
      </w:r>
      <w:r w:rsidRPr="000840B7">
        <w:rPr>
          <w:rStyle w:val="Znakapoznpodarou"/>
          <w:rFonts w:ascii="Times New Roman" w:hAnsi="Times New Roman"/>
          <w:sz w:val="24"/>
          <w:szCs w:val="24"/>
        </w:rPr>
        <w:footnoteReference w:id="19"/>
      </w:r>
      <w:r w:rsidRPr="000840B7">
        <w:rPr>
          <w:rFonts w:ascii="Times New Roman" w:hAnsi="Times New Roman"/>
          <w:sz w:val="24"/>
          <w:szCs w:val="24"/>
        </w:rPr>
        <w:t xml:space="preserve"> zlomila odpor obyvatel až po tvrdém čtrnáctidenním přesvědčování</w:t>
      </w:r>
      <w:r w:rsidRPr="000840B7">
        <w:rPr>
          <w:rStyle w:val="Znakapoznpodarou"/>
          <w:rFonts w:ascii="Times New Roman" w:hAnsi="Times New Roman"/>
          <w:sz w:val="24"/>
          <w:szCs w:val="24"/>
        </w:rPr>
        <w:footnoteReference w:id="20"/>
      </w:r>
      <w:r w:rsidRPr="000840B7">
        <w:rPr>
          <w:rFonts w:ascii="Times New Roman" w:hAnsi="Times New Roman"/>
          <w:sz w:val="24"/>
          <w:szCs w:val="24"/>
        </w:rPr>
        <w:t xml:space="preserve"> a s 64 přihláškami mohla 29. srpna 1957 založit Jednotné zemědělské družstvo, které začalo obhospodařovat 303 ha zemědělské půdy, z toho 175 ha orné.</w:t>
      </w:r>
      <w:r w:rsidRPr="000840B7">
        <w:rPr>
          <w:rStyle w:val="Znakapoznpodarou"/>
          <w:rFonts w:ascii="Times New Roman" w:hAnsi="Times New Roman"/>
          <w:sz w:val="24"/>
          <w:szCs w:val="24"/>
        </w:rPr>
        <w:footnoteReference w:id="21"/>
      </w:r>
      <w:r w:rsidRPr="000840B7">
        <w:rPr>
          <w:rFonts w:ascii="Times New Roman" w:hAnsi="Times New Roman"/>
          <w:sz w:val="24"/>
          <w:szCs w:val="24"/>
        </w:rPr>
        <w:t xml:space="preserve"> Nejprve družstvo započalo s budováním kravína a přidružených budov na pozemku čp. 66 severně od cesty v blízkosti školy. V průběhu deseti let byla vystavěna i drůbežárna (na bývalé obecní pastvině na Horních Drahách) a byty pro družstevníky. Pro výstavbu nových místních cest sloužily koncem padesátých let nově otevřené kamenolomy „Na Súši“ a v „Kopcích“. V roce 1955 se v obci započalo s výstavbou vodovodu, o čtyři roky později byly realizovány dva železobetonové mosty přes potok Hážovku. V obci se nacházelo 172 domů, z toho 33 chalup starších dřevěných v dobrém stavu a osm dřevěných staveb starších sto let, které podle kroniky „mají být v budoucnu nahrazeny novostavbami“. O rok později přibylo dalších devět rodinných domků a obec získala novostavbu samoobsluhy v centru v blízkosti čp. 63. Výstavba v obci plynule narůstala až do roku 1964, kdy došlo k legislativním změnám, které se týkaly plánované regulace výstavby v obcích, a tudíž k omezení výběru stavebního místa. Od této doby klesá individuální výstavba a převládají adaptace starších domů. V letech 1965–1966 obec realizovala při hlavní silnici směrem na Hutisko-Solanec výstavbu patrové budovy hasičské zbrojnice a MNV (nyní obecní úřad) čp. 203. Roku 1974 prošla modernizací a rekonstrukcí z důvodů navýšení kapacity i základní a mateřská škola.</w:t>
      </w:r>
    </w:p>
    <w:p w14:paraId="7E0F62A2" w14:textId="77777777" w:rsidR="00D47EC9" w:rsidRPr="000840B7" w:rsidRDefault="00D47EC9" w:rsidP="00D47EC9">
      <w:pPr>
        <w:spacing w:after="0" w:line="360" w:lineRule="auto"/>
        <w:ind w:firstLine="567"/>
        <w:contextualSpacing/>
        <w:rPr>
          <w:rFonts w:ascii="Times New Roman" w:hAnsi="Times New Roman"/>
          <w:sz w:val="24"/>
          <w:szCs w:val="24"/>
        </w:rPr>
      </w:pPr>
      <w:r w:rsidRPr="000840B7">
        <w:rPr>
          <w:rFonts w:ascii="Times New Roman" w:hAnsi="Times New Roman"/>
          <w:sz w:val="24"/>
          <w:szCs w:val="24"/>
        </w:rPr>
        <w:t xml:space="preserve">Z původních dřevěných usedlostí v řetězové zástavbě jádra obce se do současnosti dochovalo několik roubených domů převážně z 19. století s novější střešní krytinou a vyměněnými detaily (okna, dveře) z první poloviny 20. století. Na levé straně potoka je to čp. 2, příklad obydlí domkáře s podsíní a okny rámovanými dekorativní dřevořezbou. Nejstarší </w:t>
      </w:r>
      <w:r w:rsidRPr="000840B7">
        <w:rPr>
          <w:rFonts w:ascii="Times New Roman" w:hAnsi="Times New Roman"/>
          <w:sz w:val="24"/>
          <w:szCs w:val="24"/>
        </w:rPr>
        <w:lastRenderedPageBreak/>
        <w:t>stavení, zachycené v půdorysu na indikačních skicách z roku 1833, tvořil objekt s jizbou a síní. Později byla k síni přistavěna podsíň (objevuje se již na mapě z roku 1867) s chlévem, nejmladší částí je příčné křídlo s další světnicí. Dům nechal na obecním gruntu vystavět domkář Josef Hasalák.</w:t>
      </w:r>
      <w:r w:rsidRPr="000840B7">
        <w:rPr>
          <w:rStyle w:val="Znakapoznpodarou"/>
          <w:rFonts w:ascii="Times New Roman" w:hAnsi="Times New Roman"/>
          <w:sz w:val="24"/>
          <w:szCs w:val="24"/>
        </w:rPr>
        <w:footnoteReference w:id="22"/>
      </w:r>
    </w:p>
    <w:p w14:paraId="2F47D092" w14:textId="77777777" w:rsidR="00D47EC9" w:rsidRPr="000840B7" w:rsidRDefault="00D47EC9" w:rsidP="00D47EC9">
      <w:pPr>
        <w:spacing w:after="0" w:line="360" w:lineRule="auto"/>
        <w:ind w:firstLine="567"/>
        <w:contextualSpacing/>
        <w:rPr>
          <w:rFonts w:ascii="Times New Roman" w:hAnsi="Times New Roman"/>
          <w:sz w:val="24"/>
          <w:szCs w:val="24"/>
        </w:rPr>
      </w:pPr>
      <w:r w:rsidRPr="000840B7">
        <w:rPr>
          <w:rFonts w:ascii="Times New Roman" w:hAnsi="Times New Roman"/>
          <w:sz w:val="24"/>
          <w:szCs w:val="24"/>
        </w:rPr>
        <w:t>Dalším dochovaným roubeným objektem je čp. 5, pravděpodobně nejstarší příklad obydlí selského gruntu ve Viganticích,</w:t>
      </w:r>
      <w:r w:rsidRPr="000840B7">
        <w:rPr>
          <w:rStyle w:val="Znakapoznpodarou"/>
          <w:rFonts w:ascii="Times New Roman" w:hAnsi="Times New Roman"/>
          <w:sz w:val="24"/>
          <w:szCs w:val="24"/>
        </w:rPr>
        <w:footnoteReference w:id="23"/>
      </w:r>
      <w:r w:rsidRPr="000840B7">
        <w:rPr>
          <w:rFonts w:ascii="Times New Roman" w:hAnsi="Times New Roman"/>
          <w:sz w:val="24"/>
          <w:szCs w:val="24"/>
        </w:rPr>
        <w:t xml:space="preserve"> jehož základy sahají do 18. století. Jedná se o valašský dům karpatského typu, který patrně už před přestavbami vycházel z trojdílného komorově chlévního půdorysu, typického pro tuto oblast. Dispozice byla symetrická, nepodsklepená, jednotraktová se střední průchozí síní, k té se z jedné strany přimykala dříve jizba s černou kuchyní (pravděpodobně už tehdy s další jizbou) a z druhé strany komora s chlévem nebo dvěma komorami.</w:t>
      </w:r>
    </w:p>
    <w:p w14:paraId="71194448" w14:textId="77777777" w:rsidR="00D47EC9" w:rsidRPr="000840B7" w:rsidRDefault="00D47EC9" w:rsidP="00D47EC9">
      <w:pPr>
        <w:spacing w:after="0" w:line="360" w:lineRule="auto"/>
        <w:ind w:firstLine="567"/>
        <w:contextualSpacing/>
        <w:rPr>
          <w:rFonts w:ascii="Times New Roman" w:hAnsi="Times New Roman"/>
          <w:sz w:val="24"/>
          <w:szCs w:val="24"/>
        </w:rPr>
      </w:pPr>
      <w:r w:rsidRPr="000840B7">
        <w:rPr>
          <w:rFonts w:ascii="Times New Roman" w:hAnsi="Times New Roman"/>
          <w:sz w:val="24"/>
          <w:szCs w:val="24"/>
        </w:rPr>
        <w:t>Obydlí pasekáře zastupuje čp. 20. Tento poddanský grunt o velikosti 9 jiter a 1 086 sáhů získala roku 1783 od vrchnosti za 23 rýnských k obhospodařování Markéta Dorotíková.</w:t>
      </w:r>
      <w:r w:rsidRPr="000840B7">
        <w:rPr>
          <w:rStyle w:val="Znakapoznpodarou"/>
          <w:rFonts w:ascii="Times New Roman" w:hAnsi="Times New Roman"/>
          <w:sz w:val="24"/>
          <w:szCs w:val="24"/>
        </w:rPr>
        <w:footnoteReference w:id="24"/>
      </w:r>
      <w:r w:rsidRPr="000840B7">
        <w:rPr>
          <w:rFonts w:ascii="Times New Roman" w:hAnsi="Times New Roman"/>
          <w:sz w:val="24"/>
          <w:szCs w:val="24"/>
        </w:rPr>
        <w:t xml:space="preserve"> Na indikačních skicách z roku 1833 je již lán rozdělen mezi rodinu (čp. 19 a 20). Základní dispozici (síň a jizba) čp. 20 nalezneme rovněž na indikačních skicách, na mapě z roku 1867 má objekt již přistavěnu podsíň, později pravděpodobně adaptovanou na nynější prosklenou verandu. Pasekář Jan Dorotík z čp. 20 koupil od obce v roce 1828 pozemek Na Drahách pro vystavění chalupy čp. 26.</w:t>
      </w:r>
      <w:r w:rsidRPr="000840B7">
        <w:rPr>
          <w:rStyle w:val="Znakapoznpodarou"/>
          <w:rFonts w:ascii="Times New Roman" w:hAnsi="Times New Roman"/>
          <w:sz w:val="24"/>
          <w:szCs w:val="24"/>
        </w:rPr>
        <w:footnoteReference w:id="25"/>
      </w:r>
      <w:r w:rsidRPr="000840B7">
        <w:rPr>
          <w:rFonts w:ascii="Times New Roman" w:hAnsi="Times New Roman"/>
          <w:sz w:val="24"/>
          <w:szCs w:val="24"/>
        </w:rPr>
        <w:t xml:space="preserve"> Jednalo se o jeden z prvních čtyř dřevěných domků vybudovaných na rozparcelovaném obecním pozemku na druhé straně potoka,</w:t>
      </w:r>
      <w:r w:rsidRPr="000840B7">
        <w:rPr>
          <w:rStyle w:val="Znakapoznpodarou"/>
          <w:rFonts w:ascii="Times New Roman" w:hAnsi="Times New Roman"/>
          <w:sz w:val="24"/>
          <w:szCs w:val="24"/>
        </w:rPr>
        <w:footnoteReference w:id="26"/>
      </w:r>
      <w:r w:rsidRPr="000840B7">
        <w:rPr>
          <w:rFonts w:ascii="Times New Roman" w:hAnsi="Times New Roman"/>
          <w:sz w:val="24"/>
          <w:szCs w:val="24"/>
        </w:rPr>
        <w:t xml:space="preserve"> určeném pro domkáře s minimálním pozemkem. V průběhu století přestavěné stavení čp. 50 při cestě na Hutisko-Solanec nepatřilo vzhledem k malému pozemku zaznamenanému na indikačních skicách mezi selské grunty. Původní jádro této dnes již dvoukřídlé rohové stavby tvořil podélný objekt otočený k silnici štítovou stranou zdobenou lištami.</w:t>
      </w:r>
      <w:r w:rsidRPr="000840B7">
        <w:rPr>
          <w:rStyle w:val="Znakapoznpodarou"/>
          <w:rFonts w:ascii="Times New Roman" w:hAnsi="Times New Roman"/>
          <w:sz w:val="24"/>
          <w:szCs w:val="24"/>
        </w:rPr>
        <w:footnoteReference w:id="27"/>
      </w:r>
      <w:r w:rsidRPr="000840B7">
        <w:rPr>
          <w:rFonts w:ascii="Times New Roman" w:hAnsi="Times New Roman"/>
          <w:sz w:val="24"/>
          <w:szCs w:val="24"/>
        </w:rPr>
        <w:t xml:space="preserve"> Ze vzdálenějších pasekářských dřevěných domů se dochovaly čp. 13 a 17 stojící v části zvané Skalka. Řada roubených staveb dnes slouží k rekreačním účelům, neboť významnou roli v tomto regionu hraje turistický ruch. U některých opravených a zmodernizovaných dřevěných objektů se majitelům podařilo zachovat jejich původní ráz i měřítko (čp. 8, 36 a 39). Vznikají rovněž nové dřevostavby (čp. 285, 276, 295, 308 a 310), které se snaží navázat na jazyk tradiční dřevěné architektury tohoto </w:t>
      </w:r>
      <w:r w:rsidRPr="000840B7">
        <w:rPr>
          <w:rFonts w:ascii="Times New Roman" w:hAnsi="Times New Roman"/>
          <w:sz w:val="24"/>
          <w:szCs w:val="24"/>
        </w:rPr>
        <w:lastRenderedPageBreak/>
        <w:t>regionu. I když bylo při jejich výstavbě využito typizovaných projektů, nových materiálů a technologií, přesto alespoň částečně narušují obraz vesnice z doby industriální nebo spíše postindustriální, protože původních zděných stavení z konce 19. a první poloviny 20. století se mnoho nedochovalo. Při úpravách a přestavbách velkých statků se jednalo především o modernizaci a výstavbu nových hospodářských budov. Do tohoto období můžeme započítat dnes již částečně přestavěné čp. 226, jehož podélné křídlo (dříve hospodářský objekt?) bylo připojeno k dřevěnému stavení čp. 55 koncem 19. století, velké statky čp. 1 a 3, jejichž základy jsou z téhož období, nebo dnes již značně změněné čp. 37 a 48. Z vesnických zemědělských stavení z první třetiny 20. století jsou poměrně dobře zachované usedlosti čp. 49 a 51 i se stodolami a hospodářskými objekty. Během první republiky pak stoupla výstavba menších rodinných domů, nyní zrekonstruovaných ve větší míře s použitím nových materiálů (plastová okna, krytina, zateplení fasád atd.).</w:t>
      </w:r>
    </w:p>
    <w:p w14:paraId="715D76CA" w14:textId="77777777" w:rsidR="00D47EC9" w:rsidRPr="000840B7" w:rsidRDefault="00D47EC9" w:rsidP="00D47EC9">
      <w:pPr>
        <w:spacing w:line="360" w:lineRule="auto"/>
        <w:contextualSpacing/>
        <w:rPr>
          <w:rFonts w:ascii="Times New Roman" w:hAnsi="Times New Roman"/>
          <w:sz w:val="24"/>
          <w:szCs w:val="24"/>
        </w:rPr>
      </w:pPr>
      <w:r w:rsidRPr="000840B7">
        <w:rPr>
          <w:rFonts w:ascii="Times New Roman" w:hAnsi="Times New Roman"/>
          <w:sz w:val="24"/>
          <w:szCs w:val="24"/>
        </w:rPr>
        <w:t>V období od osmdesátých let 20. století do současnosti dochází především vlivem lepší infrastruktury a mobility k zvýšení počtu obyvatelstva a dalšímu stavebnímu boomu obytných domů již nezemědělského charakteru.</w:t>
      </w:r>
      <w:r w:rsidRPr="000840B7">
        <w:rPr>
          <w:rStyle w:val="Znakapoznpodarou"/>
          <w:rFonts w:ascii="Times New Roman" w:hAnsi="Times New Roman"/>
          <w:sz w:val="24"/>
          <w:szCs w:val="24"/>
        </w:rPr>
        <w:footnoteReference w:id="28"/>
      </w:r>
      <w:r w:rsidRPr="000840B7">
        <w:rPr>
          <w:rFonts w:ascii="Times New Roman" w:hAnsi="Times New Roman"/>
          <w:sz w:val="24"/>
          <w:szCs w:val="24"/>
        </w:rPr>
        <w:t xml:space="preserve"> Tato nová zástavba po architektonické stránce víceméně tradičních rodinných domů městského typu narůstá především v okrajové části obce nazývané dříve Na Drahách a Kopce, ale i na místech bývalých selských gruntů, jak o tom svědčí vybudování moderního penzionu a novostavby rodinných domů na někdejších pozemcích zemědělské usedlosti čp. 5 a 3. I přes tyto změny si však Vigantice stále ještě udržují ráz podhorské vesnice.</w:t>
      </w:r>
    </w:p>
    <w:p w14:paraId="29A30E4F" w14:textId="77777777" w:rsidR="00D47EC9" w:rsidRPr="000840B7" w:rsidRDefault="00D47EC9" w:rsidP="00D47EC9">
      <w:pPr>
        <w:spacing w:line="360" w:lineRule="auto"/>
        <w:contextualSpacing/>
        <w:rPr>
          <w:rFonts w:ascii="Times New Roman" w:hAnsi="Times New Roman"/>
          <w:sz w:val="24"/>
          <w:szCs w:val="24"/>
        </w:rPr>
      </w:pPr>
    </w:p>
    <w:p w14:paraId="6F68A7F7" w14:textId="77777777" w:rsidR="00D47EC9" w:rsidRPr="000840B7" w:rsidRDefault="00D47EC9" w:rsidP="00D47EC9">
      <w:pPr>
        <w:spacing w:line="360" w:lineRule="auto"/>
        <w:contextualSpacing/>
        <w:rPr>
          <w:rFonts w:ascii="Times New Roman" w:hAnsi="Times New Roman"/>
          <w:sz w:val="24"/>
          <w:szCs w:val="24"/>
        </w:rPr>
      </w:pPr>
    </w:p>
    <w:p w14:paraId="1D00A292" w14:textId="77777777" w:rsidR="00363270" w:rsidRPr="000840B7" w:rsidRDefault="00363270">
      <w:pPr>
        <w:rPr>
          <w:rFonts w:ascii="Times New Roman" w:hAnsi="Times New Roman"/>
          <w:sz w:val="24"/>
          <w:szCs w:val="24"/>
        </w:rPr>
      </w:pPr>
    </w:p>
    <w:p w14:paraId="72C01C22" w14:textId="77777777" w:rsidR="002563FC" w:rsidRPr="000840B7" w:rsidRDefault="002563FC">
      <w:pPr>
        <w:rPr>
          <w:rFonts w:ascii="Times New Roman" w:hAnsi="Times New Roman"/>
          <w:sz w:val="24"/>
          <w:szCs w:val="24"/>
        </w:rPr>
      </w:pPr>
    </w:p>
    <w:sectPr w:rsidR="002563FC" w:rsidRPr="000840B7" w:rsidSect="009D2F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11D29" w14:textId="77777777" w:rsidR="00640130" w:rsidRDefault="00640130" w:rsidP="00D47EC9">
      <w:pPr>
        <w:spacing w:after="0" w:line="240" w:lineRule="auto"/>
      </w:pPr>
      <w:r>
        <w:separator/>
      </w:r>
    </w:p>
  </w:endnote>
  <w:endnote w:type="continuationSeparator" w:id="0">
    <w:p w14:paraId="56EAE073" w14:textId="77777777" w:rsidR="00640130" w:rsidRDefault="00640130" w:rsidP="00D47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C4711" w14:textId="77777777" w:rsidR="00640130" w:rsidRDefault="00640130" w:rsidP="00D47EC9">
      <w:pPr>
        <w:spacing w:after="0" w:line="240" w:lineRule="auto"/>
      </w:pPr>
      <w:r>
        <w:separator/>
      </w:r>
    </w:p>
  </w:footnote>
  <w:footnote w:type="continuationSeparator" w:id="0">
    <w:p w14:paraId="23A015F5" w14:textId="77777777" w:rsidR="00640130" w:rsidRDefault="00640130" w:rsidP="00D47EC9">
      <w:pPr>
        <w:spacing w:after="0" w:line="240" w:lineRule="auto"/>
      </w:pPr>
      <w:r>
        <w:continuationSeparator/>
      </w:r>
    </w:p>
  </w:footnote>
  <w:footnote w:id="1">
    <w:p w14:paraId="47F2FD00" w14:textId="77777777" w:rsidR="00E211A5" w:rsidRPr="009751FD" w:rsidRDefault="00E211A5" w:rsidP="00D47EC9">
      <w:pPr>
        <w:pStyle w:val="Textpoznpodarou"/>
        <w:rPr>
          <w:rFonts w:ascii="Times New Roman" w:hAnsi="Times New Roman" w:cs="Times New Roman"/>
        </w:rPr>
      </w:pPr>
      <w:r w:rsidRPr="009751FD">
        <w:rPr>
          <w:rStyle w:val="Znakapoznpodarou"/>
          <w:rFonts w:ascii="Times New Roman" w:hAnsi="Times New Roman" w:cs="Times New Roman"/>
        </w:rPr>
        <w:footnoteRef/>
      </w:r>
      <w:r w:rsidRPr="009751FD">
        <w:rPr>
          <w:rFonts w:ascii="Times New Roman" w:hAnsi="Times New Roman" w:cs="Times New Roman"/>
        </w:rPr>
        <w:t xml:space="preserve"> K celým dějinám a památkám obce viz KRAMOLIŠ, Čeněk, </w:t>
      </w:r>
      <w:r w:rsidRPr="009751FD">
        <w:rPr>
          <w:rFonts w:ascii="Times New Roman" w:hAnsi="Times New Roman" w:cs="Times New Roman"/>
          <w:i/>
        </w:rPr>
        <w:t>Vlastivěda Moravská. II. Místopis. Rožnovský okres</w:t>
      </w:r>
      <w:r w:rsidRPr="009751FD">
        <w:rPr>
          <w:rFonts w:ascii="Times New Roman" w:hAnsi="Times New Roman" w:cs="Times New Roman"/>
        </w:rPr>
        <w:t xml:space="preserve">, Brno 1907, s. 209−213; </w:t>
      </w:r>
      <w:r w:rsidRPr="009751FD">
        <w:rPr>
          <w:rFonts w:ascii="Times New Roman" w:hAnsi="Times New Roman" w:cs="Times New Roman"/>
          <w:shd w:val="clear" w:color="auto" w:fill="FFFFFF"/>
        </w:rPr>
        <w:t>NEKUDA, Vladimír (ed.),</w:t>
      </w:r>
      <w:r w:rsidRPr="009751FD">
        <w:rPr>
          <w:rStyle w:val="apple-converted-space"/>
          <w:rFonts w:ascii="Times New Roman" w:hAnsi="Times New Roman" w:cs="Times New Roman"/>
          <w:shd w:val="clear" w:color="auto" w:fill="FFFFFF"/>
        </w:rPr>
        <w:t> </w:t>
      </w:r>
      <w:r w:rsidRPr="009751FD">
        <w:rPr>
          <w:rFonts w:ascii="Times New Roman" w:hAnsi="Times New Roman" w:cs="Times New Roman"/>
          <w:i/>
          <w:iCs/>
          <w:shd w:val="clear" w:color="auto" w:fill="FFFFFF"/>
        </w:rPr>
        <w:t>Okres Vsetín: Rožnovsko – Valašskomeziříčsko – Vsetínsko</w:t>
      </w:r>
      <w:r w:rsidRPr="009751FD">
        <w:rPr>
          <w:rFonts w:ascii="Times New Roman" w:hAnsi="Times New Roman" w:cs="Times New Roman"/>
          <w:shd w:val="clear" w:color="auto" w:fill="FFFFFF"/>
        </w:rPr>
        <w:t xml:space="preserve">, Valašské Meziříčí 2002; </w:t>
      </w:r>
      <w:r w:rsidRPr="009751FD">
        <w:rPr>
          <w:rFonts w:ascii="Times New Roman" w:hAnsi="Times New Roman" w:cs="Times New Roman"/>
        </w:rPr>
        <w:t xml:space="preserve">BALETKA, Tomáš – KRHUTOVÁ, Jana, </w:t>
      </w:r>
      <w:r w:rsidRPr="009751FD">
        <w:rPr>
          <w:rFonts w:ascii="Times New Roman" w:hAnsi="Times New Roman" w:cs="Times New Roman"/>
          <w:i/>
        </w:rPr>
        <w:t>Obec Vigantice 1411–2011</w:t>
      </w:r>
      <w:r w:rsidRPr="009751FD">
        <w:rPr>
          <w:rFonts w:ascii="Times New Roman" w:hAnsi="Times New Roman" w:cs="Times New Roman"/>
        </w:rPr>
        <w:t xml:space="preserve">, Vigantice 2011; FLORIÁNOVÁ, Olga et al., </w:t>
      </w:r>
      <w:r w:rsidRPr="009751FD">
        <w:rPr>
          <w:rFonts w:ascii="Times New Roman" w:hAnsi="Times New Roman" w:cs="Times New Roman"/>
          <w:i/>
        </w:rPr>
        <w:t>Lidové stavby známé neznámé. Zlínský kraj – Vsetínsko</w:t>
      </w:r>
      <w:r w:rsidRPr="009751FD">
        <w:rPr>
          <w:rFonts w:ascii="Times New Roman" w:hAnsi="Times New Roman" w:cs="Times New Roman"/>
        </w:rPr>
        <w:t xml:space="preserve">, Uherské Hradiště 2010, s. 182; </w:t>
      </w:r>
      <w:r w:rsidRPr="009751FD">
        <w:rPr>
          <w:rFonts w:ascii="Times New Roman" w:hAnsi="Times New Roman" w:cs="Times New Roman"/>
          <w:i/>
        </w:rPr>
        <w:t>100 let od vysvěcení kostela Proměnění Páně ve Viganticích 28. června 1914–2014</w:t>
      </w:r>
      <w:r w:rsidRPr="009751FD">
        <w:rPr>
          <w:rFonts w:ascii="Times New Roman" w:hAnsi="Times New Roman" w:cs="Times New Roman"/>
        </w:rPr>
        <w:t>, Vigantice 2014.</w:t>
      </w:r>
    </w:p>
  </w:footnote>
  <w:footnote w:id="2">
    <w:p w14:paraId="4FE0C9F5" w14:textId="0CF76BD2" w:rsidR="00E211A5" w:rsidRPr="009751FD" w:rsidRDefault="00E211A5" w:rsidP="00D47EC9">
      <w:pPr>
        <w:pStyle w:val="Textpoznpodarou"/>
        <w:rPr>
          <w:rFonts w:ascii="Times New Roman" w:hAnsi="Times New Roman" w:cs="Times New Roman"/>
        </w:rPr>
      </w:pPr>
      <w:r w:rsidRPr="009751FD">
        <w:rPr>
          <w:rStyle w:val="Znakapoznpodarou"/>
          <w:rFonts w:ascii="Times New Roman" w:hAnsi="Times New Roman" w:cs="Times New Roman"/>
        </w:rPr>
        <w:footnoteRef/>
      </w:r>
      <w:r w:rsidRPr="009751FD">
        <w:rPr>
          <w:rFonts w:ascii="Times New Roman" w:hAnsi="Times New Roman" w:cs="Times New Roman"/>
        </w:rPr>
        <w:t xml:space="preserve"> Viz Stab. kat. − indikační </w:t>
      </w:r>
      <w:r w:rsidR="00C2542E">
        <w:rPr>
          <w:rFonts w:ascii="Times New Roman" w:hAnsi="Times New Roman" w:cs="Times New Roman"/>
        </w:rPr>
        <w:t>skica</w:t>
      </w:r>
      <w:r w:rsidRPr="009751FD">
        <w:rPr>
          <w:rFonts w:ascii="Times New Roman" w:hAnsi="Times New Roman" w:cs="Times New Roman"/>
        </w:rPr>
        <w:t xml:space="preserve">, Vigantice (Wigantitz), 1833, </w:t>
      </w:r>
      <w:hyperlink r:id="rId1" w:anchor="show:MOR291118330" w:history="1">
        <w:r w:rsidRPr="009751FD">
          <w:rPr>
            <w:rStyle w:val="Hypertextovodkaz"/>
            <w:rFonts w:ascii="Times New Roman" w:hAnsi="Times New Roman" w:cs="Times New Roman"/>
            <w:color w:val="auto"/>
            <w:u w:val="none"/>
          </w:rPr>
          <w:t>http://www.mza.cz/indikacniskici/index.php#show:MOR291118330</w:t>
        </w:r>
      </w:hyperlink>
      <w:r w:rsidRPr="009751FD">
        <w:rPr>
          <w:rFonts w:ascii="Times New Roman" w:hAnsi="Times New Roman" w:cs="Times New Roman"/>
        </w:rPr>
        <w:t xml:space="preserve"> (vyhledáno 5. 8. 2017).</w:t>
      </w:r>
    </w:p>
  </w:footnote>
  <w:footnote w:id="3">
    <w:p w14:paraId="7DB0977D" w14:textId="77777777" w:rsidR="00E211A5" w:rsidRPr="009751FD" w:rsidRDefault="00E211A5" w:rsidP="00D47EC9">
      <w:pPr>
        <w:pStyle w:val="Textpoznpodarou"/>
        <w:rPr>
          <w:rFonts w:ascii="Times New Roman" w:hAnsi="Times New Roman" w:cs="Times New Roman"/>
        </w:rPr>
      </w:pPr>
      <w:r w:rsidRPr="009751FD">
        <w:rPr>
          <w:rStyle w:val="Znakapoznpodarou"/>
          <w:rFonts w:ascii="Times New Roman" w:hAnsi="Times New Roman" w:cs="Times New Roman"/>
        </w:rPr>
        <w:footnoteRef/>
      </w:r>
      <w:r w:rsidRPr="009751FD">
        <w:rPr>
          <w:rFonts w:ascii="Times New Roman" w:hAnsi="Times New Roman" w:cs="Times New Roman"/>
        </w:rPr>
        <w:t xml:space="preserve"> Listinná odúmrť vydaná panem Lackem z Kravař a Helfštejna 24. července 1411, v níž jsou vypočítány všechny osady přináležející k rožnovskému panství: městečko Rožnovec a vsi Hážovice, Vigantice, Vidče, Zubří, Zašová, Střítež, Stachova Lhota, Tomášova Lhota a Brňov. Tylovice zmíněny nejsou, pravděpodobně byly v té době součástí městečka Rožnovce.</w:t>
      </w:r>
    </w:p>
  </w:footnote>
  <w:footnote w:id="4">
    <w:p w14:paraId="7AB08E4B" w14:textId="77777777" w:rsidR="00E211A5" w:rsidRPr="009751FD" w:rsidRDefault="00E211A5" w:rsidP="00D47EC9">
      <w:pPr>
        <w:pStyle w:val="Textpoznpodarou"/>
        <w:tabs>
          <w:tab w:val="left" w:pos="8010"/>
        </w:tabs>
        <w:rPr>
          <w:rFonts w:ascii="Times New Roman" w:hAnsi="Times New Roman" w:cs="Times New Roman"/>
        </w:rPr>
      </w:pPr>
      <w:r w:rsidRPr="009751FD">
        <w:rPr>
          <w:rStyle w:val="Znakapoznpodarou"/>
          <w:rFonts w:ascii="Times New Roman" w:hAnsi="Times New Roman" w:cs="Times New Roman"/>
        </w:rPr>
        <w:footnoteRef/>
      </w:r>
      <w:r w:rsidRPr="009751FD">
        <w:rPr>
          <w:rFonts w:ascii="Times New Roman" w:hAnsi="Times New Roman" w:cs="Times New Roman"/>
        </w:rPr>
        <w:t xml:space="preserve"> K fojtství ve Viganticích přináleželo celkem 130 jiter 1252 2/6 sáhů pozemků (cca 74 ha).</w:t>
      </w:r>
    </w:p>
  </w:footnote>
  <w:footnote w:id="5">
    <w:p w14:paraId="624FC50F" w14:textId="77777777" w:rsidR="00E211A5" w:rsidRPr="009751FD" w:rsidRDefault="00E211A5" w:rsidP="00D47EC9">
      <w:pPr>
        <w:pStyle w:val="Textpoznpodarou"/>
        <w:rPr>
          <w:rFonts w:ascii="Times New Roman" w:hAnsi="Times New Roman" w:cs="Times New Roman"/>
        </w:rPr>
      </w:pPr>
      <w:r w:rsidRPr="009751FD">
        <w:rPr>
          <w:rStyle w:val="Znakapoznpodarou"/>
          <w:rFonts w:ascii="Times New Roman" w:hAnsi="Times New Roman" w:cs="Times New Roman"/>
        </w:rPr>
        <w:footnoteRef/>
      </w:r>
      <w:r w:rsidRPr="009751FD">
        <w:rPr>
          <w:rFonts w:ascii="Times New Roman" w:hAnsi="Times New Roman" w:cs="Times New Roman"/>
        </w:rPr>
        <w:t xml:space="preserve"> BALETKA – KRHUTOVÁ (pozn. 1), s. 19.</w:t>
      </w:r>
    </w:p>
  </w:footnote>
  <w:footnote w:id="6">
    <w:p w14:paraId="2947CD5B" w14:textId="77777777" w:rsidR="00E211A5" w:rsidRPr="009751FD" w:rsidRDefault="00E211A5" w:rsidP="00D47EC9">
      <w:pPr>
        <w:pStyle w:val="Textpoznpodarou"/>
        <w:rPr>
          <w:rFonts w:ascii="Times New Roman" w:hAnsi="Times New Roman" w:cs="Times New Roman"/>
        </w:rPr>
      </w:pPr>
      <w:r w:rsidRPr="009751FD">
        <w:rPr>
          <w:rStyle w:val="Znakapoznpodarou"/>
          <w:rFonts w:ascii="Times New Roman" w:hAnsi="Times New Roman" w:cs="Times New Roman"/>
        </w:rPr>
        <w:footnoteRef/>
      </w:r>
      <w:r w:rsidRPr="009751FD">
        <w:rPr>
          <w:rFonts w:ascii="Times New Roman" w:hAnsi="Times New Roman" w:cs="Times New Roman"/>
        </w:rPr>
        <w:t xml:space="preserve"> Ibidem, s. 24.</w:t>
      </w:r>
    </w:p>
  </w:footnote>
  <w:footnote w:id="7">
    <w:p w14:paraId="429DEE08" w14:textId="77777777" w:rsidR="00E211A5" w:rsidRPr="009751FD" w:rsidRDefault="00E211A5" w:rsidP="00D47EC9">
      <w:pPr>
        <w:pStyle w:val="Textpoznpodarou"/>
        <w:rPr>
          <w:rFonts w:ascii="Times New Roman" w:hAnsi="Times New Roman" w:cs="Times New Roman"/>
        </w:rPr>
      </w:pPr>
      <w:r w:rsidRPr="009751FD">
        <w:rPr>
          <w:rStyle w:val="Znakapoznpodarou"/>
          <w:rFonts w:ascii="Times New Roman" w:hAnsi="Times New Roman" w:cs="Times New Roman"/>
        </w:rPr>
        <w:footnoteRef/>
      </w:r>
      <w:r w:rsidRPr="009751FD">
        <w:rPr>
          <w:rFonts w:ascii="Times New Roman" w:hAnsi="Times New Roman" w:cs="Times New Roman"/>
        </w:rPr>
        <w:t xml:space="preserve"> I. vojenské mapování − Morava, mapový list č. 56, 1763–1787</w:t>
      </w:r>
      <w:r w:rsidRPr="009751FD">
        <w:rPr>
          <w:rFonts w:ascii="Times New Roman" w:eastAsia="Arial Unicode MS" w:hAnsi="Times New Roman" w:cs="Times New Roman"/>
        </w:rPr>
        <w:t xml:space="preserve">, </w:t>
      </w:r>
      <w:hyperlink r:id="rId2" w:history="1">
        <w:r w:rsidRPr="009751FD">
          <w:rPr>
            <w:rStyle w:val="Hypertextovodkaz"/>
            <w:rFonts w:ascii="Times New Roman" w:hAnsi="Times New Roman" w:cs="Times New Roman"/>
            <w:color w:val="auto"/>
            <w:u w:val="none"/>
          </w:rPr>
          <w:t>http://oldmaps.geolab.cz/map_viewer.pl?lang=cs&amp;map_root=1vm&amp;map_region=mo&amp;map_list=m056</w:t>
        </w:r>
      </w:hyperlink>
      <w:r w:rsidRPr="009751FD">
        <w:rPr>
          <w:rFonts w:ascii="Times New Roman" w:hAnsi="Times New Roman" w:cs="Times New Roman"/>
        </w:rPr>
        <w:t xml:space="preserve"> (vyhledáno 4. 5. 2017).</w:t>
      </w:r>
    </w:p>
  </w:footnote>
  <w:footnote w:id="8">
    <w:p w14:paraId="3FC177CE" w14:textId="77777777" w:rsidR="00E211A5" w:rsidRPr="009751FD" w:rsidRDefault="00E211A5" w:rsidP="00D47EC9">
      <w:pPr>
        <w:pStyle w:val="Textpoznpodarou"/>
        <w:rPr>
          <w:rFonts w:ascii="Times New Roman" w:hAnsi="Times New Roman" w:cs="Times New Roman"/>
        </w:rPr>
      </w:pPr>
      <w:r w:rsidRPr="009751FD">
        <w:rPr>
          <w:rStyle w:val="Znakapoznpodarou"/>
          <w:rFonts w:ascii="Times New Roman" w:hAnsi="Times New Roman" w:cs="Times New Roman"/>
        </w:rPr>
        <w:footnoteRef/>
      </w:r>
      <w:r w:rsidRPr="009751FD">
        <w:rPr>
          <w:rFonts w:ascii="Times New Roman" w:hAnsi="Times New Roman" w:cs="Times New Roman"/>
        </w:rPr>
        <w:t xml:space="preserve"> Gruntovní kniha pro obec Vigantice, 1618−1753, ZAO, fond Velkostatek Valašské Meziříčí – Rožnov, i. č. 176, sig. 3575, zápis č. 5, fol. 11 (obr. 28).</w:t>
      </w:r>
    </w:p>
  </w:footnote>
  <w:footnote w:id="9">
    <w:p w14:paraId="7C1DFDF0" w14:textId="77777777" w:rsidR="00E211A5" w:rsidRPr="009751FD" w:rsidRDefault="00E211A5" w:rsidP="00D47EC9">
      <w:pPr>
        <w:pStyle w:val="Textpoznpodarou"/>
        <w:rPr>
          <w:rFonts w:ascii="Times New Roman" w:hAnsi="Times New Roman" w:cs="Times New Roman"/>
        </w:rPr>
      </w:pPr>
      <w:r w:rsidRPr="009751FD">
        <w:rPr>
          <w:rStyle w:val="Znakapoznpodarou"/>
          <w:rFonts w:ascii="Times New Roman" w:hAnsi="Times New Roman" w:cs="Times New Roman"/>
        </w:rPr>
        <w:footnoteRef/>
      </w:r>
      <w:r w:rsidRPr="009751FD">
        <w:rPr>
          <w:rFonts w:ascii="Times New Roman" w:hAnsi="Times New Roman" w:cs="Times New Roman"/>
        </w:rPr>
        <w:t xml:space="preserve"> KRAMOLIŠ (pozn. 1), s. 213.</w:t>
      </w:r>
    </w:p>
  </w:footnote>
  <w:footnote w:id="10">
    <w:p w14:paraId="25A3D3CE" w14:textId="77777777" w:rsidR="00E211A5" w:rsidRPr="009751FD" w:rsidRDefault="00E211A5" w:rsidP="00D47EC9">
      <w:pPr>
        <w:pStyle w:val="Textpoznpodarou"/>
        <w:rPr>
          <w:rFonts w:ascii="Times New Roman" w:hAnsi="Times New Roman" w:cs="Times New Roman"/>
        </w:rPr>
      </w:pPr>
      <w:r w:rsidRPr="009751FD">
        <w:rPr>
          <w:rStyle w:val="Znakapoznpodarou"/>
          <w:rFonts w:ascii="Times New Roman" w:hAnsi="Times New Roman" w:cs="Times New Roman"/>
        </w:rPr>
        <w:footnoteRef/>
      </w:r>
      <w:r w:rsidRPr="009751FD">
        <w:rPr>
          <w:rFonts w:ascii="Times New Roman" w:hAnsi="Times New Roman" w:cs="Times New Roman"/>
        </w:rPr>
        <w:t xml:space="preserve"> Ibidem, s. 199.</w:t>
      </w:r>
      <w:r w:rsidRPr="009751FD">
        <w:rPr>
          <w:rStyle w:val="Znakapoznpodarou"/>
          <w:rFonts w:ascii="Times New Roman" w:hAnsi="Times New Roman" w:cs="Times New Roman"/>
        </w:rPr>
        <w:t xml:space="preserve"> </w:t>
      </w:r>
    </w:p>
  </w:footnote>
  <w:footnote w:id="11">
    <w:p w14:paraId="190143CE" w14:textId="77777777" w:rsidR="00E211A5" w:rsidRPr="009751FD" w:rsidRDefault="00E211A5" w:rsidP="00D47EC9">
      <w:pPr>
        <w:pStyle w:val="Textpoznpodarou"/>
        <w:rPr>
          <w:rFonts w:ascii="Times New Roman" w:hAnsi="Times New Roman" w:cs="Times New Roman"/>
        </w:rPr>
      </w:pPr>
      <w:r w:rsidRPr="009751FD">
        <w:rPr>
          <w:rStyle w:val="Znakapoznpodarou"/>
          <w:rFonts w:ascii="Times New Roman" w:hAnsi="Times New Roman" w:cs="Times New Roman"/>
        </w:rPr>
        <w:footnoteRef/>
      </w:r>
      <w:r w:rsidRPr="009751FD">
        <w:rPr>
          <w:rFonts w:ascii="Times New Roman" w:hAnsi="Times New Roman" w:cs="Times New Roman"/>
        </w:rPr>
        <w:t xml:space="preserve"> Guberniální dekret z 15. února 1816.</w:t>
      </w:r>
    </w:p>
  </w:footnote>
  <w:footnote w:id="12">
    <w:p w14:paraId="6092F1A1" w14:textId="6ED3A5AA" w:rsidR="00E211A5" w:rsidRPr="009751FD" w:rsidRDefault="00E211A5" w:rsidP="00D47EC9">
      <w:pPr>
        <w:pStyle w:val="Textpoznpodarou"/>
        <w:rPr>
          <w:rFonts w:ascii="Times New Roman" w:hAnsi="Times New Roman" w:cs="Times New Roman"/>
        </w:rPr>
      </w:pPr>
      <w:r w:rsidRPr="009751FD">
        <w:rPr>
          <w:rStyle w:val="Znakapoznpodarou"/>
          <w:rFonts w:ascii="Times New Roman" w:hAnsi="Times New Roman" w:cs="Times New Roman"/>
        </w:rPr>
        <w:footnoteRef/>
      </w:r>
      <w:r w:rsidRPr="009751FD">
        <w:rPr>
          <w:rFonts w:ascii="Times New Roman" w:hAnsi="Times New Roman" w:cs="Times New Roman"/>
        </w:rPr>
        <w:t xml:space="preserve"> Viz Stab. kat. − indikační </w:t>
      </w:r>
      <w:r w:rsidR="00C2542E">
        <w:rPr>
          <w:rFonts w:ascii="Times New Roman" w:hAnsi="Times New Roman" w:cs="Times New Roman"/>
        </w:rPr>
        <w:t>skica</w:t>
      </w:r>
      <w:r w:rsidRPr="009751FD">
        <w:rPr>
          <w:rFonts w:ascii="Times New Roman" w:hAnsi="Times New Roman" w:cs="Times New Roman"/>
        </w:rPr>
        <w:t xml:space="preserve"> (pozn. 2).</w:t>
      </w:r>
    </w:p>
  </w:footnote>
  <w:footnote w:id="13">
    <w:p w14:paraId="004C8562" w14:textId="77777777" w:rsidR="00E211A5" w:rsidRPr="009751FD" w:rsidRDefault="00E211A5" w:rsidP="00D47EC9">
      <w:pPr>
        <w:pStyle w:val="Textpoznpodarou"/>
        <w:rPr>
          <w:rFonts w:ascii="Times New Roman" w:hAnsi="Times New Roman" w:cs="Times New Roman"/>
        </w:rPr>
      </w:pPr>
      <w:r w:rsidRPr="009751FD">
        <w:rPr>
          <w:rStyle w:val="Znakapoznpodarou"/>
          <w:rFonts w:ascii="Times New Roman" w:hAnsi="Times New Roman" w:cs="Times New Roman"/>
        </w:rPr>
        <w:footnoteRef/>
      </w:r>
      <w:r w:rsidRPr="009751FD">
        <w:rPr>
          <w:rFonts w:ascii="Times New Roman" w:hAnsi="Times New Roman" w:cs="Times New Roman"/>
        </w:rPr>
        <w:t xml:space="preserve"> Údaje převzaty z </w:t>
      </w:r>
      <w:r w:rsidRPr="009751FD">
        <w:rPr>
          <w:rFonts w:ascii="Times New Roman" w:hAnsi="Times New Roman" w:cs="Times New Roman"/>
          <w:i/>
        </w:rPr>
        <w:t>Kroniky obce Vigantic</w:t>
      </w:r>
      <w:r w:rsidRPr="009751FD">
        <w:rPr>
          <w:rFonts w:ascii="Times New Roman" w:hAnsi="Times New Roman" w:cs="Times New Roman"/>
        </w:rPr>
        <w:t xml:space="preserve">. V roce 1955 vedení obce realizovalo soupis všech objektů, u nichž je uveden i stavební materiál (zděný nebo cihlový) a datum výstavby. Viz </w:t>
      </w:r>
      <w:r w:rsidRPr="009751FD">
        <w:rPr>
          <w:rFonts w:ascii="Times New Roman" w:hAnsi="Times New Roman" w:cs="Times New Roman"/>
          <w:i/>
        </w:rPr>
        <w:t>Kronika obce Vigantic</w:t>
      </w:r>
      <w:r w:rsidRPr="009751FD">
        <w:rPr>
          <w:rFonts w:ascii="Times New Roman" w:hAnsi="Times New Roman" w:cs="Times New Roman"/>
        </w:rPr>
        <w:t>, SOkA Vsetín, fond MNV Vigantice, i. č. 72.</w:t>
      </w:r>
    </w:p>
  </w:footnote>
  <w:footnote w:id="14">
    <w:p w14:paraId="12A5B68E" w14:textId="77777777" w:rsidR="00E211A5" w:rsidRPr="009751FD" w:rsidRDefault="00E211A5" w:rsidP="00D47EC9">
      <w:pPr>
        <w:pStyle w:val="Textpoznpodarou"/>
        <w:rPr>
          <w:rFonts w:ascii="Times New Roman" w:hAnsi="Times New Roman" w:cs="Times New Roman"/>
        </w:rPr>
      </w:pPr>
      <w:r w:rsidRPr="009751FD">
        <w:rPr>
          <w:rStyle w:val="Znakapoznpodarou"/>
          <w:rFonts w:ascii="Times New Roman" w:hAnsi="Times New Roman" w:cs="Times New Roman"/>
        </w:rPr>
        <w:footnoteRef/>
      </w:r>
      <w:r w:rsidRPr="009751FD">
        <w:rPr>
          <w:rFonts w:ascii="Times New Roman" w:hAnsi="Times New Roman" w:cs="Times New Roman"/>
        </w:rPr>
        <w:t xml:space="preserve"> BALETKA – KRHUTOVÁ (pozn. 1), s. 26.</w:t>
      </w:r>
    </w:p>
  </w:footnote>
  <w:footnote w:id="15">
    <w:p w14:paraId="7A5910AB" w14:textId="77777777" w:rsidR="00E211A5" w:rsidRPr="009751FD" w:rsidRDefault="00E211A5" w:rsidP="00D47EC9">
      <w:pPr>
        <w:pStyle w:val="Textpoznpodarou"/>
        <w:rPr>
          <w:rFonts w:ascii="Times New Roman" w:hAnsi="Times New Roman" w:cs="Times New Roman"/>
        </w:rPr>
      </w:pPr>
      <w:r w:rsidRPr="009751FD">
        <w:rPr>
          <w:rStyle w:val="Znakapoznpodarou"/>
          <w:rFonts w:ascii="Times New Roman" w:hAnsi="Times New Roman" w:cs="Times New Roman"/>
        </w:rPr>
        <w:footnoteRef/>
      </w:r>
      <w:r w:rsidRPr="009751FD">
        <w:rPr>
          <w:rFonts w:ascii="Times New Roman" w:hAnsi="Times New Roman" w:cs="Times New Roman"/>
        </w:rPr>
        <w:t xml:space="preserve"> Viz </w:t>
      </w:r>
      <w:hyperlink r:id="rId3" w:history="1">
        <w:r w:rsidRPr="009751FD">
          <w:rPr>
            <w:rStyle w:val="Hypertextovodkaz"/>
            <w:rFonts w:ascii="Times New Roman" w:hAnsi="Times New Roman" w:cs="Times New Roman"/>
            <w:color w:val="auto"/>
            <w:u w:val="none"/>
          </w:rPr>
          <w:t>http://www.vlaky.net/zeleznice/spravy/4758-Z-historie-moravskych-trati-Valasske-Mezirici-Roznov-pod-Radhostem-1/</w:t>
        </w:r>
      </w:hyperlink>
      <w:r w:rsidRPr="009751FD">
        <w:rPr>
          <w:rFonts w:ascii="Times New Roman" w:hAnsi="Times New Roman" w:cs="Times New Roman"/>
        </w:rPr>
        <w:t xml:space="preserve"> (vyhledáno 12. 7. 2017).</w:t>
      </w:r>
    </w:p>
  </w:footnote>
  <w:footnote w:id="16">
    <w:p w14:paraId="45E16956" w14:textId="77777777" w:rsidR="00E211A5" w:rsidRPr="009751FD" w:rsidRDefault="00E211A5" w:rsidP="00D47EC9">
      <w:pPr>
        <w:pStyle w:val="Textpoznpodarou"/>
        <w:rPr>
          <w:rFonts w:ascii="Times New Roman" w:hAnsi="Times New Roman" w:cs="Times New Roman"/>
        </w:rPr>
      </w:pPr>
      <w:r w:rsidRPr="009751FD">
        <w:rPr>
          <w:rStyle w:val="Znakapoznpodarou"/>
          <w:rFonts w:ascii="Times New Roman" w:hAnsi="Times New Roman" w:cs="Times New Roman"/>
        </w:rPr>
        <w:footnoteRef/>
      </w:r>
      <w:r w:rsidRPr="009751FD">
        <w:rPr>
          <w:rFonts w:ascii="Times New Roman" w:hAnsi="Times New Roman" w:cs="Times New Roman"/>
        </w:rPr>
        <w:t xml:space="preserve"> </w:t>
      </w:r>
      <w:r w:rsidRPr="009751FD">
        <w:rPr>
          <w:rFonts w:ascii="Times New Roman" w:hAnsi="Times New Roman" w:cs="Times New Roman"/>
          <w:i/>
        </w:rPr>
        <w:t xml:space="preserve">100 let od vysvěcení kostela </w:t>
      </w:r>
      <w:r w:rsidRPr="009751FD">
        <w:rPr>
          <w:rFonts w:ascii="Times New Roman" w:hAnsi="Times New Roman" w:cs="Times New Roman"/>
        </w:rPr>
        <w:t>(pozn. 1).</w:t>
      </w:r>
    </w:p>
  </w:footnote>
  <w:footnote w:id="17">
    <w:p w14:paraId="7392E5FA" w14:textId="77777777" w:rsidR="00E211A5" w:rsidRPr="009751FD" w:rsidRDefault="00E211A5" w:rsidP="00D47EC9">
      <w:pPr>
        <w:pStyle w:val="Textpoznpodarou"/>
        <w:rPr>
          <w:rFonts w:ascii="Times New Roman" w:hAnsi="Times New Roman" w:cs="Times New Roman"/>
        </w:rPr>
      </w:pPr>
      <w:r w:rsidRPr="009751FD">
        <w:rPr>
          <w:rStyle w:val="Znakapoznpodarou"/>
          <w:rFonts w:ascii="Times New Roman" w:hAnsi="Times New Roman" w:cs="Times New Roman"/>
        </w:rPr>
        <w:footnoteRef/>
      </w:r>
      <w:r w:rsidRPr="009751FD">
        <w:rPr>
          <w:rFonts w:ascii="Times New Roman" w:hAnsi="Times New Roman" w:cs="Times New Roman"/>
        </w:rPr>
        <w:t xml:space="preserve"> V obecní kronice je tento prostor označován jako „náměstíčko“. Viz </w:t>
      </w:r>
      <w:r w:rsidRPr="009751FD">
        <w:rPr>
          <w:rFonts w:ascii="Times New Roman" w:hAnsi="Times New Roman" w:cs="Times New Roman"/>
          <w:i/>
        </w:rPr>
        <w:t>Kronika obce Vigantic</w:t>
      </w:r>
      <w:r w:rsidRPr="009751FD">
        <w:rPr>
          <w:rFonts w:ascii="Times New Roman" w:hAnsi="Times New Roman" w:cs="Times New Roman"/>
        </w:rPr>
        <w:t xml:space="preserve"> (pozn. 13).</w:t>
      </w:r>
    </w:p>
  </w:footnote>
  <w:footnote w:id="18">
    <w:p w14:paraId="020A12D5" w14:textId="20DFDD62" w:rsidR="00E211A5" w:rsidRPr="009751FD" w:rsidRDefault="00E211A5" w:rsidP="00D47EC9">
      <w:pPr>
        <w:pStyle w:val="Textpoznpodarou"/>
        <w:rPr>
          <w:rFonts w:ascii="Times New Roman" w:hAnsi="Times New Roman" w:cs="Times New Roman"/>
        </w:rPr>
      </w:pPr>
      <w:r w:rsidRPr="009751FD">
        <w:rPr>
          <w:rStyle w:val="Znakapoznpodarou"/>
          <w:rFonts w:ascii="Times New Roman" w:hAnsi="Times New Roman" w:cs="Times New Roman"/>
        </w:rPr>
        <w:footnoteRef/>
      </w:r>
      <w:r w:rsidRPr="009751FD">
        <w:rPr>
          <w:rFonts w:ascii="Times New Roman" w:hAnsi="Times New Roman" w:cs="Times New Roman"/>
        </w:rPr>
        <w:t xml:space="preserve"> V první světové válce zemřelo 12 občanů na ruské a italské frontě. Ibidem.</w:t>
      </w:r>
    </w:p>
  </w:footnote>
  <w:footnote w:id="19">
    <w:p w14:paraId="5781184B" w14:textId="77777777" w:rsidR="00E211A5" w:rsidRPr="009751FD" w:rsidRDefault="00E211A5" w:rsidP="00D47EC9">
      <w:pPr>
        <w:pStyle w:val="Textpoznpodarou"/>
        <w:rPr>
          <w:rFonts w:ascii="Times New Roman" w:hAnsi="Times New Roman" w:cs="Times New Roman"/>
        </w:rPr>
      </w:pPr>
      <w:r w:rsidRPr="009751FD">
        <w:rPr>
          <w:rStyle w:val="Znakapoznpodarou"/>
          <w:rFonts w:ascii="Times New Roman" w:hAnsi="Times New Roman" w:cs="Times New Roman"/>
        </w:rPr>
        <w:footnoteRef/>
      </w:r>
      <w:r w:rsidRPr="009751FD">
        <w:rPr>
          <w:rFonts w:ascii="Times New Roman" w:hAnsi="Times New Roman" w:cs="Times New Roman"/>
        </w:rPr>
        <w:t xml:space="preserve"> Jednalo se o příslušníky KSČ z větší části zaměstnané v závodě NOP v Rožnově pod Radhoštěm, na MNV nebo na ONV ve Valašském Meziříčí a na KNV v Gottwaldově (dnes Zlín). Viz </w:t>
      </w:r>
      <w:r w:rsidRPr="009751FD">
        <w:rPr>
          <w:rFonts w:ascii="Times New Roman" w:hAnsi="Times New Roman" w:cs="Times New Roman"/>
          <w:i/>
        </w:rPr>
        <w:t>Kronika obce Vigantic</w:t>
      </w:r>
      <w:r w:rsidRPr="009751FD">
        <w:rPr>
          <w:rFonts w:ascii="Times New Roman" w:hAnsi="Times New Roman" w:cs="Times New Roman"/>
        </w:rPr>
        <w:t xml:space="preserve"> (pozn. 13).</w:t>
      </w:r>
    </w:p>
  </w:footnote>
  <w:footnote w:id="20">
    <w:p w14:paraId="0E8DE7D1" w14:textId="77777777" w:rsidR="00E211A5" w:rsidRPr="009751FD" w:rsidRDefault="00E211A5" w:rsidP="00D47EC9">
      <w:pPr>
        <w:pStyle w:val="Textpoznpodarou"/>
        <w:rPr>
          <w:rFonts w:ascii="Times New Roman" w:hAnsi="Times New Roman" w:cs="Times New Roman"/>
        </w:rPr>
      </w:pPr>
      <w:r w:rsidRPr="009751FD">
        <w:rPr>
          <w:rStyle w:val="Znakapoznpodarou"/>
          <w:rFonts w:ascii="Times New Roman" w:hAnsi="Times New Roman" w:cs="Times New Roman"/>
        </w:rPr>
        <w:footnoteRef/>
      </w:r>
      <w:r w:rsidRPr="009751FD">
        <w:rPr>
          <w:rFonts w:ascii="Times New Roman" w:hAnsi="Times New Roman" w:cs="Times New Roman"/>
        </w:rPr>
        <w:t xml:space="preserve"> Soukromí zemědělci byli vydírání oznámením, že jim povinné dávky státu budou v příštím roce zvýšeny o 30 %, což pro většinu bylo naprosto likvidační. Viz ibidem.</w:t>
      </w:r>
    </w:p>
  </w:footnote>
  <w:footnote w:id="21">
    <w:p w14:paraId="0EB05B5E" w14:textId="7EE15E94" w:rsidR="00E211A5" w:rsidRPr="009751FD" w:rsidRDefault="00E211A5" w:rsidP="0092634C">
      <w:pPr>
        <w:spacing w:after="0"/>
        <w:rPr>
          <w:rFonts w:ascii="Times New Roman" w:hAnsi="Times New Roman"/>
          <w:sz w:val="20"/>
          <w:szCs w:val="20"/>
        </w:rPr>
      </w:pPr>
      <w:r w:rsidRPr="009751FD">
        <w:rPr>
          <w:rStyle w:val="Znakapoznpodarou"/>
          <w:rFonts w:ascii="Times New Roman" w:hAnsi="Times New Roman"/>
          <w:sz w:val="20"/>
          <w:szCs w:val="20"/>
        </w:rPr>
        <w:footnoteRef/>
      </w:r>
      <w:r w:rsidRPr="009751FD">
        <w:rPr>
          <w:rFonts w:ascii="Times New Roman" w:hAnsi="Times New Roman"/>
          <w:sz w:val="20"/>
          <w:szCs w:val="20"/>
        </w:rPr>
        <w:t xml:space="preserve"> V roce 1974 se JZD Vigantice sloučilo s okolními družstvy v jeden celek s názvem JZD Soláň.</w:t>
      </w:r>
    </w:p>
  </w:footnote>
  <w:footnote w:id="22">
    <w:p w14:paraId="1EADD687" w14:textId="77777777" w:rsidR="00E211A5" w:rsidRPr="009751FD" w:rsidRDefault="00E211A5" w:rsidP="00D47EC9">
      <w:pPr>
        <w:pStyle w:val="Textpoznpodarou"/>
        <w:rPr>
          <w:rFonts w:ascii="Times New Roman" w:hAnsi="Times New Roman" w:cs="Times New Roman"/>
        </w:rPr>
      </w:pPr>
      <w:r w:rsidRPr="009751FD">
        <w:rPr>
          <w:rStyle w:val="Znakapoznpodarou"/>
          <w:rFonts w:ascii="Times New Roman" w:hAnsi="Times New Roman" w:cs="Times New Roman"/>
        </w:rPr>
        <w:footnoteRef/>
      </w:r>
      <w:r w:rsidRPr="009751FD">
        <w:rPr>
          <w:rFonts w:ascii="Times New Roman" w:hAnsi="Times New Roman" w:cs="Times New Roman"/>
        </w:rPr>
        <w:t xml:space="preserve"> Gruntovní kniha přecházející v hlavní knihu pro obec Vigantice, (1619) 1823−1880, ZAO, fond Velkostatek Valašské Meziříčí – Rožnov, i. č. 178, sig. 3577, fol. 7 (obr. 8).</w:t>
      </w:r>
    </w:p>
  </w:footnote>
  <w:footnote w:id="23">
    <w:p w14:paraId="0E0BC76C" w14:textId="77777777" w:rsidR="00E211A5" w:rsidRPr="009751FD" w:rsidRDefault="00E211A5" w:rsidP="00D47EC9">
      <w:pPr>
        <w:pStyle w:val="Textpoznpodarou"/>
        <w:rPr>
          <w:rFonts w:ascii="Times New Roman" w:hAnsi="Times New Roman" w:cs="Times New Roman"/>
        </w:rPr>
      </w:pPr>
      <w:r w:rsidRPr="009751FD">
        <w:rPr>
          <w:rStyle w:val="Znakapoznpodarou"/>
          <w:rFonts w:ascii="Times New Roman" w:hAnsi="Times New Roman" w:cs="Times New Roman"/>
        </w:rPr>
        <w:footnoteRef/>
      </w:r>
      <w:r w:rsidRPr="009751FD">
        <w:rPr>
          <w:rFonts w:ascii="Times New Roman" w:hAnsi="Times New Roman" w:cs="Times New Roman"/>
        </w:rPr>
        <w:t xml:space="preserve"> Ibidem, fol. 22 (obr. 17). Odborná literatura dosud tomuto domu nevěnovala pozornost.</w:t>
      </w:r>
    </w:p>
  </w:footnote>
  <w:footnote w:id="24">
    <w:p w14:paraId="74EE2D8F" w14:textId="77777777" w:rsidR="00E211A5" w:rsidRPr="009751FD" w:rsidRDefault="00E211A5" w:rsidP="00D47EC9">
      <w:pPr>
        <w:pStyle w:val="Textpoznpodarou"/>
        <w:rPr>
          <w:rFonts w:ascii="Times New Roman" w:hAnsi="Times New Roman" w:cs="Times New Roman"/>
        </w:rPr>
      </w:pPr>
      <w:r w:rsidRPr="009751FD">
        <w:rPr>
          <w:rStyle w:val="Znakapoznpodarou"/>
          <w:rFonts w:ascii="Times New Roman" w:hAnsi="Times New Roman" w:cs="Times New Roman"/>
        </w:rPr>
        <w:footnoteRef/>
      </w:r>
      <w:r w:rsidRPr="009751FD">
        <w:rPr>
          <w:rFonts w:ascii="Times New Roman" w:hAnsi="Times New Roman" w:cs="Times New Roman"/>
        </w:rPr>
        <w:t xml:space="preserve"> Ibidem, fol. 97 (obr. 87).</w:t>
      </w:r>
    </w:p>
  </w:footnote>
  <w:footnote w:id="25">
    <w:p w14:paraId="7056B10C" w14:textId="77777777" w:rsidR="00E211A5" w:rsidRPr="009751FD" w:rsidRDefault="00E211A5" w:rsidP="00D47EC9">
      <w:pPr>
        <w:pStyle w:val="Textpoznpodarou"/>
        <w:rPr>
          <w:rFonts w:ascii="Times New Roman" w:hAnsi="Times New Roman" w:cs="Times New Roman"/>
        </w:rPr>
      </w:pPr>
      <w:r w:rsidRPr="009751FD">
        <w:rPr>
          <w:rStyle w:val="Znakapoznpodarou"/>
          <w:rFonts w:ascii="Times New Roman" w:hAnsi="Times New Roman" w:cs="Times New Roman"/>
        </w:rPr>
        <w:footnoteRef/>
      </w:r>
      <w:r w:rsidRPr="009751FD">
        <w:rPr>
          <w:rFonts w:ascii="Times New Roman" w:hAnsi="Times New Roman" w:cs="Times New Roman"/>
        </w:rPr>
        <w:t xml:space="preserve"> Ibidem, fol. 127 (obr. 109).</w:t>
      </w:r>
    </w:p>
  </w:footnote>
  <w:footnote w:id="26">
    <w:p w14:paraId="48D2FAFE" w14:textId="500151FF" w:rsidR="00E211A5" w:rsidRPr="009751FD" w:rsidRDefault="00E211A5" w:rsidP="00D47EC9">
      <w:pPr>
        <w:pStyle w:val="Textpoznpodarou"/>
        <w:rPr>
          <w:rFonts w:ascii="Times New Roman" w:hAnsi="Times New Roman" w:cs="Times New Roman"/>
        </w:rPr>
      </w:pPr>
      <w:r w:rsidRPr="009751FD">
        <w:rPr>
          <w:rStyle w:val="Znakapoznpodarou"/>
          <w:rFonts w:ascii="Times New Roman" w:hAnsi="Times New Roman" w:cs="Times New Roman"/>
        </w:rPr>
        <w:footnoteRef/>
      </w:r>
      <w:r w:rsidRPr="009751FD">
        <w:rPr>
          <w:rFonts w:ascii="Times New Roman" w:hAnsi="Times New Roman" w:cs="Times New Roman"/>
        </w:rPr>
        <w:t xml:space="preserve"> Viz Stab. kat. − indikační </w:t>
      </w:r>
      <w:r w:rsidR="00C2542E">
        <w:rPr>
          <w:rFonts w:ascii="Times New Roman" w:hAnsi="Times New Roman" w:cs="Times New Roman"/>
        </w:rPr>
        <w:t>skica</w:t>
      </w:r>
      <w:r w:rsidRPr="009751FD">
        <w:rPr>
          <w:rFonts w:ascii="Times New Roman" w:hAnsi="Times New Roman" w:cs="Times New Roman"/>
        </w:rPr>
        <w:t xml:space="preserve"> (pozn. 2).</w:t>
      </w:r>
    </w:p>
  </w:footnote>
  <w:footnote w:id="27">
    <w:p w14:paraId="60F3AFD3" w14:textId="77777777" w:rsidR="00E211A5" w:rsidRPr="009751FD" w:rsidRDefault="00E211A5" w:rsidP="00D47EC9">
      <w:pPr>
        <w:pStyle w:val="Textpoznpodarou"/>
        <w:rPr>
          <w:rFonts w:ascii="Times New Roman" w:hAnsi="Times New Roman" w:cs="Times New Roman"/>
        </w:rPr>
      </w:pPr>
      <w:r w:rsidRPr="009751FD">
        <w:rPr>
          <w:rStyle w:val="Znakapoznpodarou"/>
          <w:rFonts w:ascii="Times New Roman" w:hAnsi="Times New Roman" w:cs="Times New Roman"/>
        </w:rPr>
        <w:footnoteRef/>
      </w:r>
      <w:r w:rsidRPr="009751FD">
        <w:rPr>
          <w:rFonts w:ascii="Times New Roman" w:hAnsi="Times New Roman" w:cs="Times New Roman"/>
        </w:rPr>
        <w:t xml:space="preserve"> V obecní kronice se uvádí, že základ domu je z roku 1771. Viz </w:t>
      </w:r>
      <w:r w:rsidRPr="009751FD">
        <w:rPr>
          <w:rFonts w:ascii="Times New Roman" w:hAnsi="Times New Roman" w:cs="Times New Roman"/>
          <w:i/>
        </w:rPr>
        <w:t>Kronika obce Vigantic</w:t>
      </w:r>
      <w:r w:rsidRPr="009751FD">
        <w:rPr>
          <w:rFonts w:ascii="Times New Roman" w:hAnsi="Times New Roman" w:cs="Times New Roman"/>
        </w:rPr>
        <w:t xml:space="preserve"> (pozn. 13).</w:t>
      </w:r>
    </w:p>
    <w:p w14:paraId="7FAD0B6A" w14:textId="77777777" w:rsidR="00E211A5" w:rsidRPr="009751FD" w:rsidRDefault="00E211A5" w:rsidP="00D47EC9">
      <w:pPr>
        <w:pStyle w:val="Textpoznpodarou"/>
        <w:rPr>
          <w:rFonts w:ascii="Times New Roman" w:hAnsi="Times New Roman" w:cs="Times New Roman"/>
        </w:rPr>
      </w:pPr>
    </w:p>
  </w:footnote>
  <w:footnote w:id="28">
    <w:p w14:paraId="2C9BD293" w14:textId="77777777" w:rsidR="00E211A5" w:rsidRPr="009751FD" w:rsidRDefault="00E211A5" w:rsidP="00D47EC9">
      <w:pPr>
        <w:pStyle w:val="Textpoznpodarou"/>
        <w:rPr>
          <w:rFonts w:ascii="Times New Roman" w:hAnsi="Times New Roman" w:cs="Times New Roman"/>
        </w:rPr>
      </w:pPr>
      <w:r w:rsidRPr="009751FD">
        <w:rPr>
          <w:rStyle w:val="Znakapoznpodarou"/>
          <w:rFonts w:ascii="Times New Roman" w:hAnsi="Times New Roman" w:cs="Times New Roman"/>
        </w:rPr>
        <w:footnoteRef/>
      </w:r>
      <w:r w:rsidRPr="009751FD">
        <w:rPr>
          <w:rFonts w:ascii="Times New Roman" w:hAnsi="Times New Roman" w:cs="Times New Roman"/>
        </w:rPr>
        <w:t xml:space="preserve"> Obec má v současnosti kolem 900 obyvatel.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C9"/>
    <w:rsid w:val="00080018"/>
    <w:rsid w:val="000840B7"/>
    <w:rsid w:val="00105285"/>
    <w:rsid w:val="001F08F4"/>
    <w:rsid w:val="002563FC"/>
    <w:rsid w:val="002B7549"/>
    <w:rsid w:val="002C0E97"/>
    <w:rsid w:val="00331D9D"/>
    <w:rsid w:val="00363270"/>
    <w:rsid w:val="00474EDE"/>
    <w:rsid w:val="00515084"/>
    <w:rsid w:val="00603418"/>
    <w:rsid w:val="00640130"/>
    <w:rsid w:val="006457E7"/>
    <w:rsid w:val="0065386B"/>
    <w:rsid w:val="006941B6"/>
    <w:rsid w:val="006B12B2"/>
    <w:rsid w:val="006F4274"/>
    <w:rsid w:val="0080268F"/>
    <w:rsid w:val="008C30D6"/>
    <w:rsid w:val="008E1E6D"/>
    <w:rsid w:val="008F5DDF"/>
    <w:rsid w:val="0092634C"/>
    <w:rsid w:val="00940C94"/>
    <w:rsid w:val="0096458B"/>
    <w:rsid w:val="009751FD"/>
    <w:rsid w:val="009D2FDD"/>
    <w:rsid w:val="00A12BF5"/>
    <w:rsid w:val="00A2405A"/>
    <w:rsid w:val="00A37A5E"/>
    <w:rsid w:val="00A46C2E"/>
    <w:rsid w:val="00B0338C"/>
    <w:rsid w:val="00BF21D7"/>
    <w:rsid w:val="00C2542E"/>
    <w:rsid w:val="00C43360"/>
    <w:rsid w:val="00CA64A7"/>
    <w:rsid w:val="00D47EC9"/>
    <w:rsid w:val="00D61728"/>
    <w:rsid w:val="00E048A2"/>
    <w:rsid w:val="00E211A5"/>
    <w:rsid w:val="00E47A2D"/>
    <w:rsid w:val="00EE0034"/>
    <w:rsid w:val="00F00E55"/>
    <w:rsid w:val="00F22CB3"/>
    <w:rsid w:val="00FF4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5C749"/>
  <w15:chartTrackingRefBased/>
  <w15:docId w15:val="{E7A77BB3-69A0-4B1D-A1A1-A17FC57F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7EC9"/>
    <w:pPr>
      <w:spacing w:after="200" w:line="276" w:lineRule="auto"/>
    </w:pPr>
    <w:rPr>
      <w:rFonts w:ascii="Calibri" w:eastAsia="Calibri" w:hAnsi="Calibri" w:cs="Times New Roman"/>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basedOn w:val="Standardnpsmoodstavce"/>
    <w:uiPriority w:val="99"/>
    <w:unhideWhenUsed/>
    <w:rsid w:val="00D47EC9"/>
    <w:rPr>
      <w:vertAlign w:val="superscript"/>
    </w:rPr>
  </w:style>
  <w:style w:type="paragraph" w:customStyle="1" w:styleId="TextA">
    <w:name w:val="Text A"/>
    <w:rsid w:val="00D47EC9"/>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cs-CZ" w:eastAsia="cs-CZ"/>
    </w:rPr>
  </w:style>
  <w:style w:type="paragraph" w:customStyle="1" w:styleId="PoznmkapodarouA">
    <w:name w:val="Poznámka pod čarou A"/>
    <w:rsid w:val="00D47EC9"/>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cs-CZ" w:eastAsia="cs-CZ"/>
    </w:rPr>
  </w:style>
  <w:style w:type="character" w:customStyle="1" w:styleId="Hyperlink0">
    <w:name w:val="Hyperlink.0"/>
    <w:basedOn w:val="Standardnpsmoodstavce"/>
    <w:rsid w:val="00D47EC9"/>
    <w:rPr>
      <w:sz w:val="20"/>
      <w:szCs w:val="20"/>
      <w:u w:val="single"/>
      <w:lang w:val="nl-NL"/>
    </w:rPr>
  </w:style>
  <w:style w:type="character" w:customStyle="1" w:styleId="Hyperlink1">
    <w:name w:val="Hyperlink.1"/>
    <w:basedOn w:val="Standardnpsmoodstavce"/>
    <w:rsid w:val="00D47EC9"/>
    <w:rPr>
      <w:sz w:val="20"/>
      <w:szCs w:val="20"/>
      <w:u w:val="single"/>
      <w:lang w:val="de-DE"/>
    </w:rPr>
  </w:style>
  <w:style w:type="paragraph" w:styleId="Textbubliny">
    <w:name w:val="Balloon Text"/>
    <w:basedOn w:val="Normln"/>
    <w:link w:val="TextbublinyChar"/>
    <w:uiPriority w:val="99"/>
    <w:semiHidden/>
    <w:unhideWhenUsed/>
    <w:rsid w:val="00D47EC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7EC9"/>
    <w:rPr>
      <w:rFonts w:ascii="Segoe UI" w:eastAsia="Calibri" w:hAnsi="Segoe UI" w:cs="Segoe UI"/>
      <w:sz w:val="18"/>
      <w:szCs w:val="18"/>
      <w:lang w:val="cs-CZ"/>
    </w:rPr>
  </w:style>
  <w:style w:type="character" w:styleId="Hypertextovodkaz">
    <w:name w:val="Hyperlink"/>
    <w:basedOn w:val="Standardnpsmoodstavce"/>
    <w:uiPriority w:val="99"/>
    <w:unhideWhenUsed/>
    <w:rsid w:val="00D47EC9"/>
    <w:rPr>
      <w:color w:val="0000FF"/>
      <w:u w:val="single"/>
    </w:rPr>
  </w:style>
  <w:style w:type="character" w:styleId="Odkaznakoment">
    <w:name w:val="annotation reference"/>
    <w:basedOn w:val="Standardnpsmoodstavce"/>
    <w:uiPriority w:val="99"/>
    <w:semiHidden/>
    <w:unhideWhenUsed/>
    <w:rsid w:val="00D47EC9"/>
    <w:rPr>
      <w:sz w:val="16"/>
      <w:szCs w:val="16"/>
    </w:rPr>
  </w:style>
  <w:style w:type="paragraph" w:styleId="Textkomente">
    <w:name w:val="annotation text"/>
    <w:basedOn w:val="Normln"/>
    <w:link w:val="TextkomenteChar"/>
    <w:uiPriority w:val="99"/>
    <w:semiHidden/>
    <w:unhideWhenUsed/>
    <w:rsid w:val="00D47EC9"/>
    <w:pPr>
      <w:spacing w:after="160" w:line="240" w:lineRule="auto"/>
    </w:pPr>
    <w:rPr>
      <w:rFonts w:asciiTheme="minorHAnsi" w:eastAsiaTheme="minorHAnsi" w:hAnsiTheme="minorHAnsi" w:cstheme="minorBidi"/>
      <w:sz w:val="20"/>
      <w:szCs w:val="20"/>
    </w:rPr>
  </w:style>
  <w:style w:type="character" w:customStyle="1" w:styleId="TextkomenteChar">
    <w:name w:val="Text komentáře Char"/>
    <w:basedOn w:val="Standardnpsmoodstavce"/>
    <w:link w:val="Textkomente"/>
    <w:uiPriority w:val="99"/>
    <w:semiHidden/>
    <w:rsid w:val="00D47EC9"/>
    <w:rPr>
      <w:sz w:val="20"/>
      <w:szCs w:val="20"/>
      <w:lang w:val="cs-CZ"/>
    </w:rPr>
  </w:style>
  <w:style w:type="paragraph" w:styleId="Pedmtkomente">
    <w:name w:val="annotation subject"/>
    <w:basedOn w:val="Textkomente"/>
    <w:next w:val="Textkomente"/>
    <w:link w:val="PedmtkomenteChar"/>
    <w:uiPriority w:val="99"/>
    <w:semiHidden/>
    <w:unhideWhenUsed/>
    <w:rsid w:val="00D47EC9"/>
    <w:rPr>
      <w:b/>
      <w:bCs/>
    </w:rPr>
  </w:style>
  <w:style w:type="character" w:customStyle="1" w:styleId="PedmtkomenteChar">
    <w:name w:val="Předmět komentáře Char"/>
    <w:basedOn w:val="TextkomenteChar"/>
    <w:link w:val="Pedmtkomente"/>
    <w:uiPriority w:val="99"/>
    <w:semiHidden/>
    <w:rsid w:val="00D47EC9"/>
    <w:rPr>
      <w:b/>
      <w:bCs/>
      <w:sz w:val="20"/>
      <w:szCs w:val="20"/>
      <w:lang w:val="cs-CZ"/>
    </w:rPr>
  </w:style>
  <w:style w:type="paragraph" w:styleId="Textpoznpodarou">
    <w:name w:val="footnote text"/>
    <w:basedOn w:val="Normln"/>
    <w:link w:val="TextpoznpodarouChar"/>
    <w:uiPriority w:val="99"/>
    <w:unhideWhenUsed/>
    <w:rsid w:val="00D47EC9"/>
    <w:pPr>
      <w:spacing w:after="0" w:line="240" w:lineRule="auto"/>
    </w:pPr>
    <w:rPr>
      <w:rFonts w:asciiTheme="minorHAnsi" w:eastAsiaTheme="minorHAnsi" w:hAnsiTheme="minorHAnsi" w:cstheme="minorBidi"/>
      <w:sz w:val="20"/>
      <w:szCs w:val="20"/>
    </w:rPr>
  </w:style>
  <w:style w:type="character" w:customStyle="1" w:styleId="TextpoznpodarouChar">
    <w:name w:val="Text pozn. pod čarou Char"/>
    <w:basedOn w:val="Standardnpsmoodstavce"/>
    <w:link w:val="Textpoznpodarou"/>
    <w:uiPriority w:val="99"/>
    <w:rsid w:val="00D47EC9"/>
    <w:rPr>
      <w:sz w:val="20"/>
      <w:szCs w:val="20"/>
      <w:lang w:val="cs-CZ"/>
    </w:rPr>
  </w:style>
  <w:style w:type="character" w:styleId="Sledovanodkaz">
    <w:name w:val="FollowedHyperlink"/>
    <w:basedOn w:val="Standardnpsmoodstavce"/>
    <w:uiPriority w:val="99"/>
    <w:semiHidden/>
    <w:unhideWhenUsed/>
    <w:rsid w:val="00D47EC9"/>
    <w:rPr>
      <w:color w:val="954F72" w:themeColor="followedHyperlink"/>
      <w:u w:val="single"/>
    </w:rPr>
  </w:style>
  <w:style w:type="paragraph" w:styleId="Bezmezer">
    <w:name w:val="No Spacing"/>
    <w:uiPriority w:val="1"/>
    <w:qFormat/>
    <w:rsid w:val="00D47EC9"/>
    <w:pPr>
      <w:spacing w:after="0" w:line="240" w:lineRule="auto"/>
    </w:pPr>
    <w:rPr>
      <w:lang w:val="cs-CZ"/>
    </w:rPr>
  </w:style>
  <w:style w:type="paragraph" w:styleId="Zkladntext">
    <w:name w:val="Body Text"/>
    <w:basedOn w:val="Normln"/>
    <w:link w:val="ZkladntextChar"/>
    <w:unhideWhenUsed/>
    <w:rsid w:val="00D47EC9"/>
    <w:pPr>
      <w:tabs>
        <w:tab w:val="left" w:pos="4111"/>
        <w:tab w:val="left" w:pos="6804"/>
      </w:tabs>
      <w:autoSpaceDE w:val="0"/>
      <w:autoSpaceDN w:val="0"/>
      <w:spacing w:after="0" w:line="240" w:lineRule="auto"/>
    </w:pPr>
    <w:rPr>
      <w:rFonts w:ascii="Times New Roman" w:eastAsia="Times New Roman" w:hAnsi="Times New Roman"/>
      <w:color w:val="0000FF"/>
      <w:sz w:val="24"/>
      <w:szCs w:val="24"/>
      <w:lang w:val="x-none" w:eastAsia="cs-CZ"/>
    </w:rPr>
  </w:style>
  <w:style w:type="character" w:customStyle="1" w:styleId="ZkladntextChar">
    <w:name w:val="Základní text Char"/>
    <w:basedOn w:val="Standardnpsmoodstavce"/>
    <w:link w:val="Zkladntext"/>
    <w:rsid w:val="00D47EC9"/>
    <w:rPr>
      <w:rFonts w:ascii="Times New Roman" w:eastAsia="Times New Roman" w:hAnsi="Times New Roman" w:cs="Times New Roman"/>
      <w:color w:val="0000FF"/>
      <w:sz w:val="24"/>
      <w:szCs w:val="24"/>
      <w:lang w:val="x-none" w:eastAsia="cs-CZ"/>
    </w:rPr>
  </w:style>
  <w:style w:type="paragraph" w:customStyle="1" w:styleId="Styl1">
    <w:name w:val="Styl1"/>
    <w:basedOn w:val="Normln"/>
    <w:rsid w:val="00D47EC9"/>
    <w:pPr>
      <w:widowControl w:val="0"/>
      <w:autoSpaceDE w:val="0"/>
      <w:autoSpaceDN w:val="0"/>
      <w:spacing w:after="0" w:line="240" w:lineRule="auto"/>
    </w:pPr>
    <w:rPr>
      <w:rFonts w:ascii="Times New Roman" w:eastAsia="Times New Roman" w:hAnsi="Times New Roman"/>
      <w:color w:val="0000FF"/>
      <w:sz w:val="24"/>
      <w:szCs w:val="24"/>
      <w:lang w:eastAsia="cs-CZ"/>
    </w:rPr>
  </w:style>
  <w:style w:type="character" w:customStyle="1" w:styleId="book">
    <w:name w:val="book"/>
    <w:basedOn w:val="Standardnpsmoodstavce"/>
    <w:rsid w:val="00D47EC9"/>
  </w:style>
  <w:style w:type="paragraph" w:customStyle="1" w:styleId="address">
    <w:name w:val="address"/>
    <w:basedOn w:val="Normln"/>
    <w:rsid w:val="00D47EC9"/>
    <w:pPr>
      <w:spacing w:after="0" w:line="240" w:lineRule="auto"/>
    </w:pPr>
    <w:rPr>
      <w:rFonts w:ascii="Times New Roman" w:eastAsia="Times New Roman" w:hAnsi="Times New Roman"/>
      <w:sz w:val="24"/>
      <w:szCs w:val="24"/>
      <w:lang w:eastAsia="cs-CZ"/>
    </w:rPr>
  </w:style>
  <w:style w:type="paragraph" w:styleId="Normlnweb">
    <w:name w:val="Normal (Web)"/>
    <w:basedOn w:val="Normln"/>
    <w:uiPriority w:val="99"/>
    <w:unhideWhenUsed/>
    <w:rsid w:val="00D47EC9"/>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apple-converted-space">
    <w:name w:val="apple-converted-space"/>
    <w:basedOn w:val="Standardnpsmoodstavce"/>
    <w:rsid w:val="00D47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vlaky.net/zeleznice/spravy/4758-Z-historie-moravskych-trati-Valasske-Mezirici-Roznov-pod-Radhostem-1/" TargetMode="External"/><Relationship Id="rId2" Type="http://schemas.openxmlformats.org/officeDocument/2006/relationships/hyperlink" Target="http://oldmaps.geolab.cz/map_viewer.pl?lang=cs&amp;map_root=1vm&amp;map_region=mo&amp;map_list=m056" TargetMode="External"/><Relationship Id="rId1" Type="http://schemas.openxmlformats.org/officeDocument/2006/relationships/hyperlink" Target="http://www.mza.cz/indikacniskici/index.php"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2680</Words>
  <Characters>15815</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Jindrova</dc:creator>
  <cp:keywords/>
  <dc:description/>
  <cp:lastModifiedBy>hurkova</cp:lastModifiedBy>
  <cp:revision>2</cp:revision>
  <dcterms:created xsi:type="dcterms:W3CDTF">2020-12-03T13:44:00Z</dcterms:created>
  <dcterms:modified xsi:type="dcterms:W3CDTF">2020-12-03T13:44:00Z</dcterms:modified>
</cp:coreProperties>
</file>